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FF0" w:rsidRDefault="00191FF0" w:rsidP="00881182">
      <w:pPr>
        <w:autoSpaceDE w:val="0"/>
        <w:autoSpaceDN w:val="0"/>
        <w:adjustRightInd w:val="0"/>
        <w:spacing w:after="0" w:line="240" w:lineRule="auto"/>
        <w:jc w:val="center"/>
        <w:rPr>
          <w:rFonts w:ascii="Times New Roman" w:hAnsi="Times New Roman" w:cs="Times New Roman"/>
          <w:b/>
          <w:bCs/>
          <w:sz w:val="24"/>
          <w:szCs w:val="24"/>
        </w:rPr>
      </w:pPr>
      <w:r w:rsidRPr="00881182">
        <w:rPr>
          <w:rFonts w:ascii="Times New Roman" w:hAnsi="Times New Roman" w:cs="Times New Roman"/>
          <w:b/>
          <w:bCs/>
          <w:sz w:val="24"/>
          <w:szCs w:val="24"/>
        </w:rPr>
        <w:t xml:space="preserve">ПРОБЛЕМА ТРОЛЛИНГА </w:t>
      </w:r>
    </w:p>
    <w:p w:rsidR="00191FF0" w:rsidRPr="00881182" w:rsidRDefault="00191FF0" w:rsidP="00881182">
      <w:pPr>
        <w:autoSpaceDE w:val="0"/>
        <w:autoSpaceDN w:val="0"/>
        <w:adjustRightInd w:val="0"/>
        <w:spacing w:after="0" w:line="240" w:lineRule="auto"/>
        <w:jc w:val="center"/>
        <w:rPr>
          <w:rFonts w:ascii="Times New Roman" w:hAnsi="Times New Roman" w:cs="Times New Roman"/>
          <w:b/>
          <w:bCs/>
          <w:sz w:val="24"/>
          <w:szCs w:val="24"/>
        </w:rPr>
      </w:pPr>
      <w:r w:rsidRPr="00881182">
        <w:rPr>
          <w:rFonts w:ascii="Times New Roman" w:hAnsi="Times New Roman" w:cs="Times New Roman"/>
          <w:b/>
          <w:bCs/>
          <w:sz w:val="24"/>
          <w:szCs w:val="24"/>
        </w:rPr>
        <w:t xml:space="preserve">В СЕТЕВЫХ МЕЖЭТНИЧЕСКИХ КОММУНИКАЦИЯХ: </w:t>
      </w:r>
    </w:p>
    <w:p w:rsidR="00191FF0" w:rsidRPr="00881182" w:rsidRDefault="00191FF0" w:rsidP="00881182">
      <w:pPr>
        <w:autoSpaceDE w:val="0"/>
        <w:autoSpaceDN w:val="0"/>
        <w:adjustRightInd w:val="0"/>
        <w:spacing w:after="0" w:line="240" w:lineRule="auto"/>
        <w:jc w:val="center"/>
        <w:rPr>
          <w:rFonts w:ascii="Times New Roman" w:hAnsi="Times New Roman" w:cs="Times New Roman"/>
          <w:b/>
          <w:bCs/>
          <w:sz w:val="24"/>
          <w:szCs w:val="24"/>
        </w:rPr>
      </w:pPr>
      <w:r w:rsidRPr="00881182">
        <w:rPr>
          <w:rFonts w:ascii="Times New Roman" w:hAnsi="Times New Roman" w:cs="Times New Roman"/>
          <w:b/>
          <w:bCs/>
          <w:sz w:val="24"/>
          <w:szCs w:val="24"/>
        </w:rPr>
        <w:t xml:space="preserve">ФИЛОСОФСКИЕ АСПЕКТЫ </w:t>
      </w:r>
    </w:p>
    <w:p w:rsidR="00191FF0" w:rsidRDefault="00191FF0" w:rsidP="00881182">
      <w:pPr>
        <w:autoSpaceDE w:val="0"/>
        <w:autoSpaceDN w:val="0"/>
        <w:adjustRightInd w:val="0"/>
        <w:spacing w:after="0" w:line="240" w:lineRule="auto"/>
        <w:jc w:val="center"/>
        <w:rPr>
          <w:rFonts w:ascii="Times New Roman" w:hAnsi="Times New Roman" w:cs="Times New Roman"/>
          <w:b/>
          <w:bCs/>
          <w:sz w:val="24"/>
          <w:szCs w:val="24"/>
        </w:rPr>
      </w:pPr>
    </w:p>
    <w:p w:rsidR="00191FF0" w:rsidRPr="00881182" w:rsidRDefault="00191FF0" w:rsidP="00881182">
      <w:pPr>
        <w:autoSpaceDE w:val="0"/>
        <w:autoSpaceDN w:val="0"/>
        <w:adjustRightInd w:val="0"/>
        <w:spacing w:after="0" w:line="240" w:lineRule="auto"/>
        <w:jc w:val="center"/>
        <w:rPr>
          <w:rFonts w:ascii="Times New Roman" w:hAnsi="Times New Roman" w:cs="Times New Roman"/>
          <w:b/>
          <w:bCs/>
          <w:sz w:val="24"/>
          <w:szCs w:val="24"/>
        </w:rPr>
      </w:pPr>
      <w:r w:rsidRPr="00881182">
        <w:rPr>
          <w:rFonts w:ascii="Times New Roman" w:hAnsi="Times New Roman" w:cs="Times New Roman"/>
          <w:b/>
          <w:bCs/>
          <w:sz w:val="24"/>
          <w:szCs w:val="24"/>
        </w:rPr>
        <w:t xml:space="preserve">Латыпов Ильдар Абдулхаевич </w:t>
      </w:r>
    </w:p>
    <w:p w:rsidR="00191FF0" w:rsidRDefault="00191FF0" w:rsidP="00881182">
      <w:pPr>
        <w:autoSpaceDE w:val="0"/>
        <w:autoSpaceDN w:val="0"/>
        <w:adjustRightInd w:val="0"/>
        <w:spacing w:after="0" w:line="240" w:lineRule="auto"/>
        <w:jc w:val="center"/>
        <w:rPr>
          <w:rFonts w:ascii="Times New Roman" w:hAnsi="Times New Roman" w:cs="Times New Roman"/>
          <w:b/>
          <w:bCs/>
          <w:sz w:val="24"/>
          <w:szCs w:val="24"/>
        </w:rPr>
      </w:pPr>
      <w:r w:rsidRPr="00881182">
        <w:rPr>
          <w:rFonts w:ascii="Times New Roman" w:hAnsi="Times New Roman" w:cs="Times New Roman"/>
          <w:b/>
          <w:bCs/>
          <w:sz w:val="24"/>
          <w:szCs w:val="24"/>
        </w:rPr>
        <w:t>Ижевск</w:t>
      </w:r>
    </w:p>
    <w:p w:rsidR="00191FF0" w:rsidRPr="00881182" w:rsidRDefault="00191FF0" w:rsidP="00881182">
      <w:pPr>
        <w:autoSpaceDE w:val="0"/>
        <w:autoSpaceDN w:val="0"/>
        <w:adjustRightInd w:val="0"/>
        <w:spacing w:after="0" w:line="240" w:lineRule="auto"/>
        <w:jc w:val="center"/>
        <w:rPr>
          <w:rFonts w:ascii="Times New Roman" w:hAnsi="Times New Roman" w:cs="Times New Roman"/>
          <w:b/>
          <w:bCs/>
          <w:sz w:val="24"/>
          <w:szCs w:val="24"/>
        </w:rPr>
      </w:pPr>
    </w:p>
    <w:p w:rsidR="00191FF0" w:rsidRPr="00881182" w:rsidRDefault="00191FF0" w:rsidP="00881182">
      <w:pPr>
        <w:spacing w:after="0" w:line="240" w:lineRule="auto"/>
        <w:ind w:firstLine="708"/>
        <w:jc w:val="both"/>
        <w:rPr>
          <w:rFonts w:ascii="Times New Roman" w:hAnsi="Times New Roman" w:cs="Times New Roman"/>
          <w:sz w:val="24"/>
          <w:szCs w:val="24"/>
        </w:rPr>
      </w:pPr>
      <w:r w:rsidRPr="00881182">
        <w:rPr>
          <w:rFonts w:ascii="Times New Roman" w:hAnsi="Times New Roman" w:cs="Times New Roman"/>
          <w:sz w:val="24"/>
          <w:szCs w:val="24"/>
        </w:rPr>
        <w:t xml:space="preserve">В условиях развития информационного общества сетевые коммуникации позволяют различным этническим группам по-новому воспринимать свою общность. Однако появляются и некоторые негативные аспекты формирования и развития сетевой среды этнокультурного воспроизводства. К явно негативным аспектам сетевых коммуникаций относится троллинг. </w:t>
      </w:r>
    </w:p>
    <w:p w:rsidR="00191FF0" w:rsidRPr="00881182" w:rsidRDefault="00191FF0" w:rsidP="00881182">
      <w:pPr>
        <w:spacing w:after="0" w:line="240" w:lineRule="auto"/>
        <w:ind w:firstLine="708"/>
        <w:jc w:val="both"/>
        <w:rPr>
          <w:rFonts w:ascii="Times New Roman" w:hAnsi="Times New Roman" w:cs="Times New Roman"/>
          <w:sz w:val="24"/>
          <w:szCs w:val="24"/>
        </w:rPr>
      </w:pPr>
      <w:r w:rsidRPr="00881182">
        <w:rPr>
          <w:rFonts w:ascii="Times New Roman" w:hAnsi="Times New Roman" w:cs="Times New Roman"/>
          <w:sz w:val="24"/>
          <w:szCs w:val="24"/>
        </w:rPr>
        <w:t>В Интернет-пространстве троллинг проявляется в действиях такого сетевого субъекта («тролля»), который провоцирует оппонента и ловит его на каких-либо компл</w:t>
      </w:r>
      <w:bookmarkStart w:id="0" w:name="_GoBack"/>
      <w:bookmarkEnd w:id="0"/>
      <w:r w:rsidRPr="00881182">
        <w:rPr>
          <w:rFonts w:ascii="Times New Roman" w:hAnsi="Times New Roman" w:cs="Times New Roman"/>
          <w:sz w:val="24"/>
          <w:szCs w:val="24"/>
        </w:rPr>
        <w:t xml:space="preserve">ексах (например, таких как комплекс неполноценности и т.п.). </w:t>
      </w:r>
    </w:p>
    <w:p w:rsidR="00191FF0" w:rsidRPr="00881182" w:rsidRDefault="00191FF0" w:rsidP="00881182">
      <w:pPr>
        <w:spacing w:after="0" w:line="240" w:lineRule="auto"/>
        <w:ind w:firstLine="708"/>
        <w:jc w:val="both"/>
        <w:rPr>
          <w:rFonts w:ascii="Times New Roman" w:hAnsi="Times New Roman" w:cs="Times New Roman"/>
          <w:b/>
          <w:bCs/>
          <w:sz w:val="24"/>
          <w:szCs w:val="24"/>
        </w:rPr>
      </w:pPr>
      <w:r w:rsidRPr="00881182">
        <w:rPr>
          <w:rFonts w:ascii="Times New Roman" w:hAnsi="Times New Roman" w:cs="Times New Roman"/>
          <w:sz w:val="24"/>
          <w:szCs w:val="24"/>
        </w:rPr>
        <w:t>Особенно же негативно троллинг сказывается в такой деликатной сфере, как межэтнические коммуникации, вызывая многочисленные конфликты, например, в социальных сетях.</w:t>
      </w:r>
    </w:p>
    <w:p w:rsidR="00191FF0" w:rsidRPr="00881182" w:rsidRDefault="00191FF0" w:rsidP="00881182">
      <w:pPr>
        <w:spacing w:after="0" w:line="240" w:lineRule="auto"/>
        <w:ind w:firstLine="708"/>
        <w:jc w:val="both"/>
        <w:rPr>
          <w:rFonts w:ascii="Times New Roman" w:hAnsi="Times New Roman" w:cs="Times New Roman"/>
          <w:sz w:val="24"/>
          <w:szCs w:val="24"/>
        </w:rPr>
      </w:pPr>
      <w:r w:rsidRPr="00881182">
        <w:rPr>
          <w:rFonts w:ascii="Times New Roman" w:hAnsi="Times New Roman" w:cs="Times New Roman"/>
          <w:b/>
          <w:bCs/>
          <w:sz w:val="24"/>
          <w:szCs w:val="24"/>
        </w:rPr>
        <w:t>Ключевые слова:</w:t>
      </w:r>
      <w:r w:rsidRPr="00881182">
        <w:rPr>
          <w:rFonts w:ascii="Times New Roman" w:hAnsi="Times New Roman" w:cs="Times New Roman"/>
          <w:sz w:val="24"/>
          <w:szCs w:val="24"/>
        </w:rPr>
        <w:t xml:space="preserve"> Социальные сети; троллинг; межэтнические коммуникации; сетевые коммуникации.</w:t>
      </w:r>
    </w:p>
    <w:p w:rsidR="00191FF0" w:rsidRDefault="00191FF0" w:rsidP="00881182">
      <w:pPr>
        <w:spacing w:after="0" w:line="240" w:lineRule="auto"/>
        <w:jc w:val="center"/>
        <w:rPr>
          <w:rFonts w:ascii="Times New Roman" w:hAnsi="Times New Roman" w:cs="Times New Roman"/>
          <w:b/>
          <w:bCs/>
          <w:caps/>
          <w:sz w:val="24"/>
          <w:szCs w:val="24"/>
        </w:rPr>
      </w:pPr>
    </w:p>
    <w:p w:rsidR="00191FF0" w:rsidRPr="00881182" w:rsidRDefault="00191FF0" w:rsidP="00881182">
      <w:pPr>
        <w:spacing w:after="0" w:line="240" w:lineRule="auto"/>
        <w:jc w:val="center"/>
        <w:rPr>
          <w:rFonts w:ascii="Times New Roman" w:hAnsi="Times New Roman" w:cs="Times New Roman"/>
          <w:b/>
          <w:bCs/>
          <w:caps/>
          <w:sz w:val="24"/>
          <w:szCs w:val="24"/>
        </w:rPr>
      </w:pPr>
    </w:p>
    <w:p w:rsidR="00191FF0" w:rsidRPr="0059024E" w:rsidRDefault="00191FF0" w:rsidP="00881182">
      <w:pPr>
        <w:spacing w:after="0" w:line="240" w:lineRule="auto"/>
        <w:jc w:val="center"/>
        <w:rPr>
          <w:rFonts w:ascii="Times New Roman" w:hAnsi="Times New Roman" w:cs="Times New Roman"/>
          <w:b/>
          <w:bCs/>
          <w:caps/>
          <w:sz w:val="24"/>
          <w:szCs w:val="24"/>
          <w:lang w:val="en-US"/>
        </w:rPr>
      </w:pPr>
      <w:r w:rsidRPr="00881182">
        <w:rPr>
          <w:rFonts w:ascii="Times New Roman" w:hAnsi="Times New Roman" w:cs="Times New Roman"/>
          <w:b/>
          <w:bCs/>
          <w:caps/>
          <w:sz w:val="24"/>
          <w:szCs w:val="24"/>
          <w:lang w:val="en-GB"/>
        </w:rPr>
        <w:t xml:space="preserve">a problem OF TROLLING </w:t>
      </w:r>
    </w:p>
    <w:p w:rsidR="00191FF0" w:rsidRPr="00045D17" w:rsidRDefault="00191FF0" w:rsidP="007034A8">
      <w:pPr>
        <w:spacing w:after="0" w:line="240" w:lineRule="auto"/>
        <w:jc w:val="center"/>
        <w:rPr>
          <w:rFonts w:ascii="Times New Roman" w:hAnsi="Times New Roman" w:cs="Times New Roman"/>
          <w:b/>
          <w:bCs/>
          <w:caps/>
          <w:sz w:val="24"/>
          <w:szCs w:val="24"/>
          <w:lang w:val="en-US"/>
        </w:rPr>
      </w:pPr>
      <w:r w:rsidRPr="00881182">
        <w:rPr>
          <w:rFonts w:ascii="Times New Roman" w:hAnsi="Times New Roman" w:cs="Times New Roman"/>
          <w:b/>
          <w:bCs/>
          <w:caps/>
          <w:sz w:val="24"/>
          <w:szCs w:val="24"/>
          <w:lang w:val="en-GB"/>
        </w:rPr>
        <w:t xml:space="preserve">in THE NETWORKing INTER-ethnic communications: </w:t>
      </w:r>
    </w:p>
    <w:p w:rsidR="00191FF0" w:rsidRPr="0059024E" w:rsidRDefault="00191FF0" w:rsidP="007034A8">
      <w:pPr>
        <w:spacing w:after="0" w:line="240" w:lineRule="auto"/>
        <w:jc w:val="center"/>
        <w:rPr>
          <w:rFonts w:ascii="Times New Roman" w:hAnsi="Times New Roman" w:cs="Times New Roman"/>
          <w:b/>
          <w:bCs/>
          <w:caps/>
          <w:sz w:val="24"/>
          <w:szCs w:val="24"/>
          <w:lang w:val="en-US"/>
        </w:rPr>
      </w:pPr>
      <w:r w:rsidRPr="00881182">
        <w:rPr>
          <w:rFonts w:ascii="Times New Roman" w:hAnsi="Times New Roman" w:cs="Times New Roman"/>
          <w:b/>
          <w:bCs/>
          <w:caps/>
          <w:sz w:val="24"/>
          <w:szCs w:val="24"/>
          <w:lang w:val="en-GB"/>
        </w:rPr>
        <w:t>philosophical aspects</w:t>
      </w:r>
    </w:p>
    <w:p w:rsidR="00191FF0" w:rsidRPr="0059024E" w:rsidRDefault="00191FF0" w:rsidP="007034A8">
      <w:pPr>
        <w:spacing w:after="0" w:line="240" w:lineRule="auto"/>
        <w:jc w:val="center"/>
        <w:rPr>
          <w:rFonts w:ascii="Times New Roman" w:hAnsi="Times New Roman" w:cs="Times New Roman"/>
          <w:b/>
          <w:bCs/>
          <w:caps/>
          <w:sz w:val="24"/>
          <w:szCs w:val="24"/>
          <w:lang w:val="en-US"/>
        </w:rPr>
      </w:pPr>
    </w:p>
    <w:p w:rsidR="00191FF0" w:rsidRPr="00881182" w:rsidRDefault="00191FF0" w:rsidP="007034A8">
      <w:pPr>
        <w:spacing w:after="0" w:line="240" w:lineRule="auto"/>
        <w:rPr>
          <w:rFonts w:ascii="Times New Roman" w:hAnsi="Times New Roman" w:cs="Times New Roman"/>
          <w:b/>
          <w:bCs/>
          <w:sz w:val="24"/>
          <w:szCs w:val="24"/>
          <w:lang w:val="en-GB"/>
        </w:rPr>
      </w:pPr>
      <w:r w:rsidRPr="00881182">
        <w:rPr>
          <w:rFonts w:ascii="Times New Roman" w:hAnsi="Times New Roman" w:cs="Times New Roman"/>
          <w:b/>
          <w:bCs/>
          <w:sz w:val="24"/>
          <w:szCs w:val="24"/>
          <w:lang w:val="en-GB"/>
        </w:rPr>
        <w:t>Latypov Ildar Abdulkhaevich</w:t>
      </w:r>
    </w:p>
    <w:p w:rsidR="00191FF0" w:rsidRPr="007034A8" w:rsidRDefault="00191FF0" w:rsidP="00881182">
      <w:pPr>
        <w:spacing w:after="0" w:line="240" w:lineRule="auto"/>
        <w:jc w:val="both"/>
        <w:rPr>
          <w:rFonts w:ascii="Times New Roman" w:hAnsi="Times New Roman" w:cs="Times New Roman"/>
          <w:b/>
          <w:bCs/>
          <w:sz w:val="24"/>
          <w:szCs w:val="24"/>
          <w:lang w:val="en-US"/>
        </w:rPr>
      </w:pPr>
    </w:p>
    <w:p w:rsidR="00191FF0" w:rsidRPr="00881182" w:rsidRDefault="00191FF0" w:rsidP="00881182">
      <w:pPr>
        <w:spacing w:after="0" w:line="240" w:lineRule="auto"/>
        <w:jc w:val="both"/>
        <w:rPr>
          <w:rFonts w:ascii="Times New Roman" w:hAnsi="Times New Roman" w:cs="Times New Roman"/>
          <w:b/>
          <w:bCs/>
          <w:sz w:val="24"/>
          <w:szCs w:val="24"/>
          <w:lang w:val="en-GB"/>
        </w:rPr>
      </w:pPr>
      <w:r w:rsidRPr="00881182">
        <w:rPr>
          <w:rFonts w:ascii="Times New Roman" w:hAnsi="Times New Roman" w:cs="Times New Roman"/>
          <w:b/>
          <w:bCs/>
          <w:sz w:val="24"/>
          <w:szCs w:val="24"/>
          <w:lang w:val="en-GB"/>
        </w:rPr>
        <w:t>Abstract</w:t>
      </w:r>
    </w:p>
    <w:p w:rsidR="00191FF0" w:rsidRPr="00881182" w:rsidRDefault="00191FF0" w:rsidP="00881182">
      <w:pPr>
        <w:spacing w:after="0" w:line="240" w:lineRule="auto"/>
        <w:jc w:val="both"/>
        <w:rPr>
          <w:rFonts w:ascii="Times New Roman" w:hAnsi="Times New Roman" w:cs="Times New Roman"/>
          <w:sz w:val="24"/>
          <w:szCs w:val="24"/>
          <w:lang w:val="en-GB"/>
        </w:rPr>
      </w:pPr>
      <w:r w:rsidRPr="00881182">
        <w:rPr>
          <w:rFonts w:ascii="Times New Roman" w:hAnsi="Times New Roman" w:cs="Times New Roman"/>
          <w:sz w:val="24"/>
          <w:szCs w:val="24"/>
          <w:lang w:val="en-GB"/>
        </w:rPr>
        <w:t xml:space="preserve">Under conditions of informational society development, network communications give new opportunities to maintain </w:t>
      </w:r>
      <w:r>
        <w:rPr>
          <w:rFonts w:ascii="Times New Roman" w:hAnsi="Times New Roman" w:cs="Times New Roman"/>
          <w:sz w:val="24"/>
          <w:szCs w:val="24"/>
          <w:lang w:val="en-GB"/>
        </w:rPr>
        <w:t>a</w:t>
      </w:r>
      <w:r w:rsidRPr="00881182">
        <w:rPr>
          <w:rFonts w:ascii="Times New Roman" w:hAnsi="Times New Roman" w:cs="Times New Roman"/>
          <w:sz w:val="24"/>
          <w:szCs w:val="24"/>
          <w:lang w:val="en-US"/>
        </w:rPr>
        <w:t xml:space="preserve"> </w:t>
      </w:r>
      <w:r w:rsidRPr="00881182">
        <w:rPr>
          <w:rFonts w:ascii="Times New Roman" w:hAnsi="Times New Roman" w:cs="Times New Roman"/>
          <w:sz w:val="24"/>
          <w:szCs w:val="24"/>
          <w:lang w:val="en-GB"/>
        </w:rPr>
        <w:t xml:space="preserve">unity for many ethnic groups and to grasp it in some new fashion. Nevertheless, some negative aspects of network environment for ethnic-cultural reproduction appear and increase. One of the evident negative aspects is trolling. </w:t>
      </w:r>
    </w:p>
    <w:p w:rsidR="00191FF0" w:rsidRPr="00881182" w:rsidRDefault="00191FF0" w:rsidP="00881182">
      <w:pPr>
        <w:spacing w:after="0" w:line="240" w:lineRule="auto"/>
        <w:jc w:val="both"/>
        <w:rPr>
          <w:rFonts w:ascii="Times New Roman" w:hAnsi="Times New Roman" w:cs="Times New Roman"/>
          <w:sz w:val="24"/>
          <w:szCs w:val="24"/>
          <w:lang w:val="en-GB"/>
        </w:rPr>
      </w:pPr>
      <w:r w:rsidRPr="00881182">
        <w:rPr>
          <w:rFonts w:ascii="Times New Roman" w:hAnsi="Times New Roman" w:cs="Times New Roman"/>
          <w:sz w:val="24"/>
          <w:szCs w:val="24"/>
          <w:lang w:val="en-GB"/>
        </w:rPr>
        <w:t xml:space="preserve">In the Internet-communications trolling is activity of such networking person (so-called “troll”) who is provoking and catching his/her opponent at some complex (for example, inferiority complex). </w:t>
      </w:r>
    </w:p>
    <w:p w:rsidR="00191FF0" w:rsidRPr="0059024E" w:rsidRDefault="00191FF0" w:rsidP="00881182">
      <w:pPr>
        <w:spacing w:after="0" w:line="240" w:lineRule="auto"/>
        <w:jc w:val="both"/>
        <w:rPr>
          <w:rFonts w:ascii="Times New Roman" w:hAnsi="Times New Roman" w:cs="Times New Roman"/>
          <w:sz w:val="24"/>
          <w:szCs w:val="24"/>
          <w:lang w:val="en-US"/>
        </w:rPr>
      </w:pPr>
      <w:r w:rsidRPr="00881182">
        <w:rPr>
          <w:rFonts w:ascii="Times New Roman" w:hAnsi="Times New Roman" w:cs="Times New Roman"/>
          <w:sz w:val="24"/>
          <w:szCs w:val="24"/>
          <w:lang w:val="en-GB"/>
        </w:rPr>
        <w:t>Trolling is especially negative in such delicate sphere as cross-cultural communications. Trolling is a frequent cause for inter-ethnic conflicts in social networks.</w:t>
      </w:r>
    </w:p>
    <w:p w:rsidR="00191FF0" w:rsidRPr="0059024E" w:rsidRDefault="00191FF0" w:rsidP="00881182">
      <w:pPr>
        <w:spacing w:after="0" w:line="240" w:lineRule="auto"/>
        <w:jc w:val="both"/>
        <w:rPr>
          <w:rFonts w:ascii="Times New Roman" w:hAnsi="Times New Roman" w:cs="Times New Roman"/>
          <w:sz w:val="24"/>
          <w:szCs w:val="24"/>
          <w:lang w:val="en-US"/>
        </w:rPr>
      </w:pPr>
    </w:p>
    <w:p w:rsidR="00191FF0" w:rsidRPr="00881182" w:rsidRDefault="00191FF0" w:rsidP="00881182">
      <w:pPr>
        <w:spacing w:after="0" w:line="240" w:lineRule="auto"/>
        <w:jc w:val="both"/>
        <w:rPr>
          <w:rFonts w:ascii="Times New Roman" w:hAnsi="Times New Roman" w:cs="Times New Roman"/>
          <w:sz w:val="24"/>
          <w:szCs w:val="24"/>
          <w:lang w:val="en-GB"/>
        </w:rPr>
      </w:pPr>
      <w:r w:rsidRPr="00881182">
        <w:rPr>
          <w:rFonts w:ascii="Times New Roman" w:hAnsi="Times New Roman" w:cs="Times New Roman"/>
          <w:b/>
          <w:bCs/>
          <w:sz w:val="24"/>
          <w:szCs w:val="24"/>
          <w:lang w:val="en-GB"/>
        </w:rPr>
        <w:t>Keywords</w:t>
      </w:r>
      <w:r w:rsidRPr="00881182">
        <w:rPr>
          <w:rFonts w:ascii="Times New Roman" w:hAnsi="Times New Roman" w:cs="Times New Roman"/>
          <w:sz w:val="24"/>
          <w:szCs w:val="24"/>
          <w:lang w:val="en-GB"/>
        </w:rPr>
        <w:t>: social networks; trolling; inter-ethnic communications; networking communications.</w:t>
      </w:r>
    </w:p>
    <w:p w:rsidR="00191FF0" w:rsidRPr="0059024E" w:rsidRDefault="00191FF0" w:rsidP="00881182">
      <w:pPr>
        <w:spacing w:after="0" w:line="240" w:lineRule="auto"/>
        <w:ind w:firstLine="708"/>
        <w:jc w:val="both"/>
        <w:rPr>
          <w:rFonts w:ascii="Times New Roman" w:hAnsi="Times New Roman" w:cs="Times New Roman"/>
          <w:sz w:val="24"/>
          <w:szCs w:val="24"/>
          <w:lang w:val="en-US"/>
        </w:rPr>
      </w:pPr>
    </w:p>
    <w:p w:rsidR="00191FF0" w:rsidRPr="0059024E" w:rsidRDefault="00191FF0" w:rsidP="00881182">
      <w:pPr>
        <w:spacing w:after="0" w:line="240" w:lineRule="auto"/>
        <w:ind w:firstLine="708"/>
        <w:jc w:val="both"/>
        <w:rPr>
          <w:rFonts w:ascii="Times New Roman" w:hAnsi="Times New Roman" w:cs="Times New Roman"/>
          <w:sz w:val="24"/>
          <w:szCs w:val="24"/>
          <w:lang w:val="en-US"/>
        </w:rPr>
      </w:pPr>
    </w:p>
    <w:p w:rsidR="00191FF0" w:rsidRPr="00881182" w:rsidRDefault="00191FF0" w:rsidP="00881182">
      <w:pPr>
        <w:spacing w:after="0" w:line="240" w:lineRule="auto"/>
        <w:ind w:firstLine="708"/>
        <w:jc w:val="both"/>
        <w:rPr>
          <w:rFonts w:ascii="Times New Roman" w:hAnsi="Times New Roman" w:cs="Times New Roman"/>
          <w:sz w:val="24"/>
          <w:szCs w:val="24"/>
        </w:rPr>
      </w:pPr>
      <w:r w:rsidRPr="00881182">
        <w:rPr>
          <w:rFonts w:ascii="Times New Roman" w:hAnsi="Times New Roman" w:cs="Times New Roman"/>
          <w:sz w:val="24"/>
          <w:szCs w:val="24"/>
        </w:rPr>
        <w:t>Рост числа жёстких сетевых дискуссий по поводу различных межэтнических конфликтов и всё более частые случаи сетевого троллинга в этнокультурных коммуникациях определяют актуальность данного исследования.</w:t>
      </w:r>
    </w:p>
    <w:p w:rsidR="00191FF0" w:rsidRPr="00881182" w:rsidRDefault="00191FF0" w:rsidP="00881182">
      <w:pPr>
        <w:spacing w:after="0" w:line="240" w:lineRule="auto"/>
        <w:ind w:firstLine="708"/>
        <w:jc w:val="both"/>
        <w:rPr>
          <w:rFonts w:ascii="Times New Roman" w:hAnsi="Times New Roman" w:cs="Times New Roman"/>
          <w:sz w:val="24"/>
          <w:szCs w:val="24"/>
        </w:rPr>
      </w:pPr>
      <w:r w:rsidRPr="00881182">
        <w:rPr>
          <w:rFonts w:ascii="Times New Roman" w:hAnsi="Times New Roman" w:cs="Times New Roman"/>
          <w:sz w:val="24"/>
          <w:szCs w:val="24"/>
        </w:rPr>
        <w:t>Позитивные возможности поддерживать общность этноса в сетевой среде даже без многих других традиционных средств и форм поддержания и воспроизводства общности отмечаются многими специалистами в области межэтнических коммуникаций (см., например, [</w:t>
      </w:r>
      <w:r>
        <w:rPr>
          <w:rFonts w:ascii="Times New Roman" w:hAnsi="Times New Roman" w:cs="Times New Roman"/>
          <w:sz w:val="24"/>
          <w:szCs w:val="24"/>
        </w:rPr>
        <w:t>2</w:t>
      </w:r>
      <w:r w:rsidRPr="00881182">
        <w:rPr>
          <w:rFonts w:ascii="Times New Roman" w:hAnsi="Times New Roman" w:cs="Times New Roman"/>
          <w:sz w:val="24"/>
          <w:szCs w:val="24"/>
        </w:rPr>
        <w:t>] и [</w:t>
      </w:r>
      <w:r>
        <w:rPr>
          <w:rFonts w:ascii="Times New Roman" w:hAnsi="Times New Roman" w:cs="Times New Roman"/>
          <w:sz w:val="24"/>
          <w:szCs w:val="24"/>
        </w:rPr>
        <w:t>3</w:t>
      </w:r>
      <w:r w:rsidRPr="00881182">
        <w:rPr>
          <w:rFonts w:ascii="Times New Roman" w:hAnsi="Times New Roman" w:cs="Times New Roman"/>
          <w:sz w:val="24"/>
          <w:szCs w:val="24"/>
        </w:rPr>
        <w:t>]). В частности, Засурский Я. Н. отмечает, что «саами, живущие на границе Финляндии, Норвегии и России, не имеют своего государства, но, благодаря собственному сайту, создали виртуальное национальное объединение» [</w:t>
      </w:r>
      <w:r>
        <w:rPr>
          <w:rFonts w:ascii="Times New Roman" w:hAnsi="Times New Roman" w:cs="Times New Roman"/>
          <w:sz w:val="24"/>
          <w:szCs w:val="24"/>
        </w:rPr>
        <w:t>3</w:t>
      </w:r>
      <w:r w:rsidRPr="00881182">
        <w:rPr>
          <w:rFonts w:ascii="Times New Roman" w:hAnsi="Times New Roman" w:cs="Times New Roman"/>
          <w:sz w:val="24"/>
          <w:szCs w:val="24"/>
        </w:rPr>
        <w:t xml:space="preserve">, </w:t>
      </w:r>
      <w:r>
        <w:rPr>
          <w:rFonts w:ascii="Times New Roman" w:hAnsi="Times New Roman" w:cs="Times New Roman"/>
          <w:sz w:val="24"/>
          <w:szCs w:val="24"/>
        </w:rPr>
        <w:t>с</w:t>
      </w:r>
      <w:r w:rsidRPr="00881182">
        <w:rPr>
          <w:rFonts w:ascii="Times New Roman" w:hAnsi="Times New Roman" w:cs="Times New Roman"/>
          <w:sz w:val="24"/>
          <w:szCs w:val="24"/>
        </w:rPr>
        <w:t>. 39].</w:t>
      </w:r>
    </w:p>
    <w:p w:rsidR="00191FF0" w:rsidRPr="00881182" w:rsidRDefault="00191FF0" w:rsidP="00881182">
      <w:pPr>
        <w:spacing w:after="0" w:line="240" w:lineRule="auto"/>
        <w:ind w:firstLine="708"/>
        <w:jc w:val="both"/>
        <w:rPr>
          <w:rFonts w:ascii="Times New Roman" w:hAnsi="Times New Roman" w:cs="Times New Roman"/>
          <w:sz w:val="24"/>
          <w:szCs w:val="24"/>
        </w:rPr>
      </w:pPr>
      <w:r w:rsidRPr="00881182">
        <w:rPr>
          <w:rFonts w:ascii="Times New Roman" w:hAnsi="Times New Roman" w:cs="Times New Roman"/>
          <w:sz w:val="24"/>
          <w:szCs w:val="24"/>
        </w:rPr>
        <w:t xml:space="preserve">Саами являются малочисленным народом, но </w:t>
      </w:r>
      <w:r>
        <w:rPr>
          <w:rFonts w:ascii="Times New Roman" w:hAnsi="Times New Roman" w:cs="Times New Roman"/>
          <w:sz w:val="24"/>
          <w:szCs w:val="24"/>
        </w:rPr>
        <w:t xml:space="preserve">они </w:t>
      </w:r>
      <w:r w:rsidRPr="00881182">
        <w:rPr>
          <w:rFonts w:ascii="Times New Roman" w:hAnsi="Times New Roman" w:cs="Times New Roman"/>
          <w:sz w:val="24"/>
          <w:szCs w:val="24"/>
        </w:rPr>
        <w:t xml:space="preserve">проживают на </w:t>
      </w:r>
      <w:r>
        <w:rPr>
          <w:rFonts w:ascii="Times New Roman" w:hAnsi="Times New Roman" w:cs="Times New Roman"/>
          <w:sz w:val="24"/>
          <w:szCs w:val="24"/>
        </w:rPr>
        <w:t xml:space="preserve">довольно </w:t>
      </w:r>
      <w:r w:rsidRPr="00881182">
        <w:rPr>
          <w:rFonts w:ascii="Times New Roman" w:hAnsi="Times New Roman" w:cs="Times New Roman"/>
          <w:sz w:val="24"/>
          <w:szCs w:val="24"/>
        </w:rPr>
        <w:t>близких территориях, хотя и в разных странах. Другой пример представляет более многочисленные черкесы.</w:t>
      </w:r>
    </w:p>
    <w:p w:rsidR="00191FF0" w:rsidRPr="00881182" w:rsidRDefault="00191FF0" w:rsidP="00881182">
      <w:pPr>
        <w:spacing w:after="0" w:line="240" w:lineRule="auto"/>
        <w:ind w:firstLine="708"/>
        <w:jc w:val="both"/>
        <w:rPr>
          <w:rFonts w:ascii="Times New Roman" w:eastAsia="TimesNewRoman" w:hAnsi="Times New Roman" w:cs="Times New Roman"/>
          <w:sz w:val="24"/>
          <w:szCs w:val="24"/>
        </w:rPr>
      </w:pPr>
      <w:r w:rsidRPr="00881182">
        <w:rPr>
          <w:rFonts w:ascii="Times New Roman" w:hAnsi="Times New Roman" w:cs="Times New Roman"/>
          <w:sz w:val="24"/>
          <w:szCs w:val="24"/>
        </w:rPr>
        <w:t>«</w:t>
      </w:r>
      <w:r w:rsidRPr="00881182">
        <w:rPr>
          <w:rFonts w:ascii="Times New Roman" w:eastAsia="TimesNewRoman" w:hAnsi="Times New Roman" w:cs="Times New Roman"/>
          <w:sz w:val="24"/>
          <w:szCs w:val="24"/>
        </w:rPr>
        <w:t xml:space="preserve">В условиях дисперсного расселения черкесов как за рубежом, так и в пределах исторической родины глобальная сеть Интернет является очень важным, иногда и единственным каналом коммуникации для разъединенного этноса. Существенным преимуществом новых информационных технологий по сравнению с традиционными СМИ является не только возможность преодоления территориально-государственных границ, но и устранение языкового барьера: онлайновые переводчики позволяют пребывать в общем информационном поле турецким, арабским, российским, американским черкесам» </w:t>
      </w:r>
      <w:r w:rsidRPr="00881182">
        <w:rPr>
          <w:rFonts w:ascii="Times New Roman" w:hAnsi="Times New Roman" w:cs="Times New Roman"/>
          <w:sz w:val="24"/>
          <w:szCs w:val="24"/>
        </w:rPr>
        <w:t>[</w:t>
      </w:r>
      <w:r>
        <w:rPr>
          <w:rFonts w:ascii="Times New Roman" w:hAnsi="Times New Roman" w:cs="Times New Roman"/>
          <w:sz w:val="24"/>
          <w:szCs w:val="24"/>
        </w:rPr>
        <w:t>2</w:t>
      </w:r>
      <w:r w:rsidRPr="00881182">
        <w:rPr>
          <w:rFonts w:ascii="Times New Roman" w:hAnsi="Times New Roman" w:cs="Times New Roman"/>
          <w:sz w:val="24"/>
          <w:szCs w:val="24"/>
        </w:rPr>
        <w:t>, с. 230]</w:t>
      </w:r>
      <w:r w:rsidRPr="00881182">
        <w:rPr>
          <w:rFonts w:ascii="Times New Roman" w:eastAsia="TimesNewRoman" w:hAnsi="Times New Roman" w:cs="Times New Roman"/>
          <w:sz w:val="24"/>
          <w:szCs w:val="24"/>
        </w:rPr>
        <w:t>.</w:t>
      </w:r>
    </w:p>
    <w:p w:rsidR="00191FF0" w:rsidRPr="00881182" w:rsidRDefault="00191FF0" w:rsidP="00881182">
      <w:pPr>
        <w:spacing w:after="0" w:line="240" w:lineRule="auto"/>
        <w:ind w:firstLine="708"/>
        <w:jc w:val="both"/>
        <w:rPr>
          <w:rFonts w:ascii="Times New Roman" w:hAnsi="Times New Roman" w:cs="Times New Roman"/>
          <w:sz w:val="24"/>
          <w:szCs w:val="24"/>
        </w:rPr>
      </w:pPr>
      <w:r w:rsidRPr="00881182">
        <w:rPr>
          <w:rFonts w:ascii="Times New Roman" w:hAnsi="Times New Roman" w:cs="Times New Roman"/>
          <w:sz w:val="24"/>
          <w:szCs w:val="24"/>
        </w:rPr>
        <w:t xml:space="preserve">Позитивных аспектов выявляется всё больше и больше, но постепенно  появляются и негативные аспекты формирования и развития сетевой среды этнокультурного воспроизводства. Например, к явно негативным аспектам сетевых коммуникаций относится троллинг. </w:t>
      </w:r>
    </w:p>
    <w:p w:rsidR="00191FF0" w:rsidRPr="00881182" w:rsidRDefault="00191FF0" w:rsidP="00881182">
      <w:pPr>
        <w:spacing w:after="0" w:line="240" w:lineRule="auto"/>
        <w:ind w:firstLine="708"/>
        <w:jc w:val="both"/>
        <w:rPr>
          <w:rFonts w:ascii="Times New Roman" w:hAnsi="Times New Roman" w:cs="Times New Roman"/>
          <w:sz w:val="24"/>
          <w:szCs w:val="24"/>
          <w:lang w:eastAsia="ru-RU"/>
        </w:rPr>
      </w:pPr>
      <w:r w:rsidRPr="00881182">
        <w:rPr>
          <w:rFonts w:ascii="Times New Roman" w:hAnsi="Times New Roman" w:cs="Times New Roman"/>
          <w:sz w:val="24"/>
          <w:szCs w:val="24"/>
          <w:shd w:val="clear" w:color="auto" w:fill="FFFFFF"/>
        </w:rPr>
        <w:t>К одним из первых исследователей понятия троллинга относится Джудит Донат (</w:t>
      </w:r>
      <w:r w:rsidRPr="00881182">
        <w:rPr>
          <w:rFonts w:ascii="Times New Roman" w:hAnsi="Times New Roman" w:cs="Times New Roman"/>
          <w:sz w:val="24"/>
          <w:szCs w:val="24"/>
          <w:shd w:val="clear" w:color="auto" w:fill="FFFFFF"/>
          <w:lang w:val="en-US"/>
        </w:rPr>
        <w:t>Donath</w:t>
      </w:r>
      <w:r w:rsidRPr="00881182">
        <w:rPr>
          <w:rFonts w:ascii="Times New Roman" w:hAnsi="Times New Roman" w:cs="Times New Roman"/>
          <w:sz w:val="24"/>
          <w:szCs w:val="24"/>
          <w:shd w:val="clear" w:color="auto" w:fill="FFFFFF"/>
        </w:rPr>
        <w:t xml:space="preserve">, </w:t>
      </w:r>
      <w:r w:rsidRPr="00881182">
        <w:rPr>
          <w:rFonts w:ascii="Times New Roman" w:hAnsi="Times New Roman" w:cs="Times New Roman"/>
          <w:sz w:val="24"/>
          <w:szCs w:val="24"/>
          <w:shd w:val="clear" w:color="auto" w:fill="FFFFFF"/>
          <w:lang w:val="en-US"/>
        </w:rPr>
        <w:t>J</w:t>
      </w:r>
      <w:r w:rsidRPr="00881182">
        <w:rPr>
          <w:rFonts w:ascii="Times New Roman" w:hAnsi="Times New Roman" w:cs="Times New Roman"/>
          <w:sz w:val="24"/>
          <w:szCs w:val="24"/>
          <w:shd w:val="clear" w:color="auto" w:fill="FFFFFF"/>
        </w:rPr>
        <w:t>.), которая ввела его в широкий научный оборот в 1996 году в работе «</w:t>
      </w:r>
      <w:r w:rsidRPr="00881182">
        <w:rPr>
          <w:rFonts w:ascii="Times New Roman" w:hAnsi="Times New Roman" w:cs="Times New Roman"/>
          <w:sz w:val="24"/>
          <w:szCs w:val="24"/>
          <w:lang w:val="en-US" w:eastAsia="ru-RU"/>
        </w:rPr>
        <w:t>Deceptions</w:t>
      </w:r>
      <w:r w:rsidRPr="00881182">
        <w:rPr>
          <w:rFonts w:ascii="Times New Roman" w:hAnsi="Times New Roman" w:cs="Times New Roman"/>
          <w:sz w:val="24"/>
          <w:szCs w:val="24"/>
          <w:lang w:eastAsia="ru-RU"/>
        </w:rPr>
        <w:t xml:space="preserve"> </w:t>
      </w:r>
      <w:r w:rsidRPr="00881182">
        <w:rPr>
          <w:rFonts w:ascii="Times New Roman" w:hAnsi="Times New Roman" w:cs="Times New Roman"/>
          <w:sz w:val="24"/>
          <w:szCs w:val="24"/>
          <w:lang w:val="en-US" w:eastAsia="ru-RU"/>
        </w:rPr>
        <w:t>and</w:t>
      </w:r>
      <w:r w:rsidRPr="00881182">
        <w:rPr>
          <w:rFonts w:ascii="Times New Roman" w:hAnsi="Times New Roman" w:cs="Times New Roman"/>
          <w:sz w:val="24"/>
          <w:szCs w:val="24"/>
          <w:lang w:eastAsia="ru-RU"/>
        </w:rPr>
        <w:t xml:space="preserve"> </w:t>
      </w:r>
      <w:r w:rsidRPr="00881182">
        <w:rPr>
          <w:rFonts w:ascii="Times New Roman" w:hAnsi="Times New Roman" w:cs="Times New Roman"/>
          <w:sz w:val="24"/>
          <w:szCs w:val="24"/>
          <w:lang w:val="en-US" w:eastAsia="ru-RU"/>
        </w:rPr>
        <w:t>manipulations</w:t>
      </w:r>
      <w:r w:rsidRPr="00881182">
        <w:rPr>
          <w:rFonts w:ascii="Times New Roman" w:hAnsi="Times New Roman" w:cs="Times New Roman"/>
          <w:sz w:val="24"/>
          <w:szCs w:val="24"/>
          <w:lang w:eastAsia="ru-RU"/>
        </w:rPr>
        <w:t>»</w:t>
      </w:r>
      <w:r w:rsidRPr="00881182">
        <w:rPr>
          <w:rFonts w:ascii="Times New Roman" w:hAnsi="Times New Roman" w:cs="Times New Roman"/>
          <w:sz w:val="24"/>
          <w:szCs w:val="24"/>
          <w:shd w:val="clear" w:color="auto" w:fill="FFFFFF"/>
        </w:rPr>
        <w:t xml:space="preserve">. Благодаря этой работе аналогия троллинга и рыбной ловли стала известной в академической литературе </w:t>
      </w:r>
      <w:r w:rsidRPr="00881182">
        <w:rPr>
          <w:rFonts w:ascii="Times New Roman" w:hAnsi="Times New Roman" w:cs="Times New Roman"/>
          <w:sz w:val="24"/>
          <w:szCs w:val="24"/>
          <w:lang w:eastAsia="ru-RU"/>
        </w:rPr>
        <w:t>[</w:t>
      </w:r>
      <w:r>
        <w:rPr>
          <w:rFonts w:ascii="Times New Roman" w:hAnsi="Times New Roman" w:cs="Times New Roman"/>
          <w:sz w:val="24"/>
          <w:szCs w:val="24"/>
          <w:lang w:eastAsia="ru-RU"/>
        </w:rPr>
        <w:t>6</w:t>
      </w:r>
      <w:r w:rsidRPr="00881182">
        <w:rPr>
          <w:rFonts w:ascii="Times New Roman" w:hAnsi="Times New Roman" w:cs="Times New Roman"/>
          <w:sz w:val="24"/>
          <w:szCs w:val="24"/>
          <w:lang w:eastAsia="ru-RU"/>
        </w:rPr>
        <w:t>]</w:t>
      </w:r>
      <w:r w:rsidRPr="00881182">
        <w:rPr>
          <w:rFonts w:ascii="Times New Roman" w:hAnsi="Times New Roman" w:cs="Times New Roman"/>
          <w:sz w:val="24"/>
          <w:szCs w:val="24"/>
          <w:shd w:val="clear" w:color="auto" w:fill="FFFFFF"/>
        </w:rPr>
        <w:t>. Однако п</w:t>
      </w:r>
      <w:r w:rsidRPr="00881182">
        <w:rPr>
          <w:rFonts w:ascii="Times New Roman" w:hAnsi="Times New Roman" w:cs="Times New Roman"/>
          <w:sz w:val="24"/>
          <w:szCs w:val="24"/>
        </w:rPr>
        <w:t xml:space="preserve">роисхождение этого понятия многие участники </w:t>
      </w:r>
      <w:r w:rsidRPr="00881182">
        <w:rPr>
          <w:rFonts w:ascii="Times New Roman" w:hAnsi="Times New Roman" w:cs="Times New Roman"/>
          <w:sz w:val="24"/>
          <w:szCs w:val="24"/>
          <w:lang w:val="en-US"/>
        </w:rPr>
        <w:t>Usenet</w:t>
      </w:r>
      <w:r w:rsidRPr="00881182">
        <w:rPr>
          <w:rFonts w:ascii="Times New Roman" w:hAnsi="Times New Roman" w:cs="Times New Roman"/>
          <w:sz w:val="24"/>
          <w:szCs w:val="24"/>
        </w:rPr>
        <w:t xml:space="preserve">-конференций связывали с соответствующим </w:t>
      </w:r>
      <w:r w:rsidRPr="00881182">
        <w:rPr>
          <w:rFonts w:ascii="Times New Roman" w:hAnsi="Times New Roman" w:cs="Times New Roman"/>
          <w:sz w:val="24"/>
          <w:szCs w:val="24"/>
          <w:shd w:val="clear" w:color="auto" w:fill="FFFFFF"/>
        </w:rPr>
        <w:t xml:space="preserve">способом рыбной ловли </w:t>
      </w:r>
      <w:r w:rsidRPr="00881182">
        <w:rPr>
          <w:rFonts w:ascii="Times New Roman" w:hAnsi="Times New Roman" w:cs="Times New Roman"/>
          <w:sz w:val="24"/>
          <w:szCs w:val="24"/>
        </w:rPr>
        <w:t>на блесну и до неё [</w:t>
      </w:r>
      <w:r>
        <w:rPr>
          <w:rFonts w:ascii="Times New Roman" w:hAnsi="Times New Roman" w:cs="Times New Roman"/>
          <w:sz w:val="24"/>
          <w:szCs w:val="24"/>
        </w:rPr>
        <w:t>7</w:t>
      </w:r>
      <w:r w:rsidRPr="00881182">
        <w:rPr>
          <w:rFonts w:ascii="Times New Roman" w:hAnsi="Times New Roman" w:cs="Times New Roman"/>
          <w:sz w:val="24"/>
          <w:szCs w:val="24"/>
        </w:rPr>
        <w:t xml:space="preserve">]. </w:t>
      </w:r>
      <w:r w:rsidRPr="00881182">
        <w:rPr>
          <w:rFonts w:ascii="Times New Roman" w:hAnsi="Times New Roman" w:cs="Times New Roman"/>
          <w:sz w:val="24"/>
          <w:szCs w:val="24"/>
          <w:shd w:val="clear" w:color="auto" w:fill="FFFFFF"/>
        </w:rPr>
        <w:t xml:space="preserve">По этому поводу Донат утверждала, что троллинг является видом игры с ложной идентичностью, когда «тролль» размещает провокационную информацию в Интернет-пространстве, как будто закидывает блесну, и ждёт «поклёвки» </w:t>
      </w:r>
      <w:r w:rsidRPr="00881182">
        <w:rPr>
          <w:rFonts w:ascii="Times New Roman" w:hAnsi="Times New Roman" w:cs="Times New Roman"/>
          <w:sz w:val="24"/>
          <w:szCs w:val="24"/>
          <w:lang w:eastAsia="ru-RU"/>
        </w:rPr>
        <w:t>[</w:t>
      </w:r>
      <w:r>
        <w:rPr>
          <w:rFonts w:ascii="Times New Roman" w:hAnsi="Times New Roman" w:cs="Times New Roman"/>
          <w:sz w:val="24"/>
          <w:szCs w:val="24"/>
          <w:lang w:eastAsia="ru-RU"/>
        </w:rPr>
        <w:t>6</w:t>
      </w:r>
      <w:r w:rsidRPr="00881182">
        <w:rPr>
          <w:rFonts w:ascii="Times New Roman" w:hAnsi="Times New Roman" w:cs="Times New Roman"/>
          <w:sz w:val="24"/>
          <w:szCs w:val="24"/>
          <w:lang w:eastAsia="ru-RU"/>
        </w:rPr>
        <w:t>].</w:t>
      </w:r>
    </w:p>
    <w:p w:rsidR="00191FF0" w:rsidRPr="00881182" w:rsidRDefault="00191FF0" w:rsidP="00881182">
      <w:pPr>
        <w:spacing w:after="0" w:line="240" w:lineRule="auto"/>
        <w:ind w:firstLine="708"/>
        <w:jc w:val="both"/>
        <w:rPr>
          <w:rFonts w:ascii="Times New Roman" w:hAnsi="Times New Roman" w:cs="Times New Roman"/>
          <w:sz w:val="24"/>
          <w:szCs w:val="24"/>
        </w:rPr>
      </w:pPr>
      <w:r w:rsidRPr="00881182">
        <w:rPr>
          <w:rFonts w:ascii="Times New Roman" w:hAnsi="Times New Roman" w:cs="Times New Roman"/>
          <w:sz w:val="24"/>
          <w:szCs w:val="24"/>
        </w:rPr>
        <w:t xml:space="preserve">Кроме того, понятие тролля соотносится также с общеизвестным скандинавским фольклорным персонажем. Поэтому данный термин оказывается двусмысленным в сетевых коммуникациях. Но с обеих точек зрения тролль оказывается неприятным субъектом сетевых коммуникаций. Вместе с этим, троллинг оказывается двусмысленным и провокационным по многим критериям. В Интернет-пространстве троллинг проявляется в действиях такого сетевого субъекта («тролля»), который провоцирует оппонента и ловит его на каких-либо комплексах (например, таких как комплекс неполноценности </w:t>
      </w:r>
      <w:r>
        <w:rPr>
          <w:rFonts w:ascii="Times New Roman" w:hAnsi="Times New Roman" w:cs="Times New Roman"/>
          <w:sz w:val="24"/>
          <w:szCs w:val="24"/>
        </w:rPr>
        <w:t xml:space="preserve">или этнонигилизм </w:t>
      </w:r>
      <w:r w:rsidRPr="00881182">
        <w:rPr>
          <w:rFonts w:ascii="Times New Roman" w:hAnsi="Times New Roman" w:cs="Times New Roman"/>
          <w:sz w:val="24"/>
          <w:szCs w:val="24"/>
        </w:rPr>
        <w:t>и т.п.), как будто ловит на «крючок».</w:t>
      </w:r>
    </w:p>
    <w:p w:rsidR="00191FF0" w:rsidRPr="00123657" w:rsidRDefault="00191FF0" w:rsidP="00045D17">
      <w:pPr>
        <w:spacing w:after="0" w:line="240" w:lineRule="auto"/>
        <w:ind w:firstLine="708"/>
        <w:jc w:val="both"/>
        <w:rPr>
          <w:rFonts w:ascii="Times New Roman" w:hAnsi="Times New Roman" w:cs="Times New Roman"/>
          <w:sz w:val="24"/>
          <w:szCs w:val="24"/>
        </w:rPr>
      </w:pPr>
      <w:r w:rsidRPr="00123657">
        <w:rPr>
          <w:rFonts w:ascii="Times New Roman" w:hAnsi="Times New Roman" w:cs="Times New Roman"/>
          <w:sz w:val="24"/>
          <w:szCs w:val="24"/>
        </w:rPr>
        <w:t xml:space="preserve">Философская же постановка проблемы сетевого троллинга в </w:t>
      </w:r>
      <w:r w:rsidRPr="00881182">
        <w:rPr>
          <w:rFonts w:ascii="Times New Roman" w:hAnsi="Times New Roman" w:cs="Times New Roman"/>
          <w:sz w:val="24"/>
          <w:szCs w:val="24"/>
        </w:rPr>
        <w:t>межэтнически</w:t>
      </w:r>
      <w:r>
        <w:rPr>
          <w:rFonts w:ascii="Times New Roman" w:hAnsi="Times New Roman" w:cs="Times New Roman"/>
          <w:sz w:val="24"/>
          <w:szCs w:val="24"/>
        </w:rPr>
        <w:t xml:space="preserve">х </w:t>
      </w:r>
      <w:r w:rsidRPr="00123657">
        <w:rPr>
          <w:rFonts w:ascii="Times New Roman" w:hAnsi="Times New Roman" w:cs="Times New Roman"/>
          <w:sz w:val="24"/>
          <w:szCs w:val="24"/>
        </w:rPr>
        <w:t xml:space="preserve">коммуникациях не сводится к поиску теоретических определений. Эта проблема связана со сложностью анализа </w:t>
      </w:r>
      <w:r>
        <w:rPr>
          <w:rFonts w:ascii="Times New Roman" w:hAnsi="Times New Roman" w:cs="Times New Roman"/>
          <w:sz w:val="24"/>
          <w:szCs w:val="24"/>
        </w:rPr>
        <w:t xml:space="preserve">быстрых изменений </w:t>
      </w:r>
      <w:r w:rsidRPr="00123657">
        <w:rPr>
          <w:rFonts w:ascii="Times New Roman" w:hAnsi="Times New Roman" w:cs="Times New Roman"/>
          <w:sz w:val="24"/>
          <w:szCs w:val="24"/>
        </w:rPr>
        <w:t>троллинга в условиях</w:t>
      </w:r>
      <w:r w:rsidRPr="00045D17">
        <w:rPr>
          <w:rFonts w:ascii="Times New Roman" w:hAnsi="Times New Roman" w:cs="Times New Roman"/>
          <w:sz w:val="24"/>
          <w:szCs w:val="24"/>
        </w:rPr>
        <w:t xml:space="preserve"> </w:t>
      </w:r>
      <w:r w:rsidRPr="00881182">
        <w:rPr>
          <w:rFonts w:ascii="Times New Roman" w:hAnsi="Times New Roman" w:cs="Times New Roman"/>
          <w:sz w:val="24"/>
          <w:szCs w:val="24"/>
        </w:rPr>
        <w:t>развития информационного общества</w:t>
      </w:r>
      <w:r>
        <w:rPr>
          <w:rFonts w:ascii="Times New Roman" w:hAnsi="Times New Roman" w:cs="Times New Roman"/>
          <w:sz w:val="24"/>
          <w:szCs w:val="24"/>
        </w:rPr>
        <w:t>, в особенности, в сфере этнокультурных коммуникаций</w:t>
      </w:r>
      <w:r w:rsidRPr="00123657">
        <w:rPr>
          <w:rFonts w:ascii="Times New Roman" w:hAnsi="Times New Roman" w:cs="Times New Roman"/>
          <w:sz w:val="24"/>
          <w:szCs w:val="24"/>
        </w:rPr>
        <w:t>. Все же, в качестве чернового определен</w:t>
      </w:r>
      <w:r>
        <w:rPr>
          <w:rFonts w:ascii="Times New Roman" w:hAnsi="Times New Roman" w:cs="Times New Roman"/>
          <w:sz w:val="24"/>
          <w:szCs w:val="24"/>
        </w:rPr>
        <w:t>ия, можно использовать следующую дефиницию</w:t>
      </w:r>
      <w:r w:rsidRPr="00123657">
        <w:rPr>
          <w:rFonts w:ascii="Times New Roman" w:hAnsi="Times New Roman" w:cs="Times New Roman"/>
          <w:sz w:val="24"/>
          <w:szCs w:val="24"/>
        </w:rPr>
        <w:t>.</w:t>
      </w:r>
    </w:p>
    <w:p w:rsidR="00191FF0" w:rsidRPr="00123657" w:rsidRDefault="00191FF0" w:rsidP="00045D17">
      <w:pPr>
        <w:spacing w:after="0" w:line="240" w:lineRule="auto"/>
        <w:ind w:firstLine="708"/>
        <w:jc w:val="both"/>
        <w:rPr>
          <w:rFonts w:ascii="Times New Roman" w:hAnsi="Times New Roman" w:cs="Times New Roman"/>
          <w:sz w:val="24"/>
          <w:szCs w:val="24"/>
        </w:rPr>
      </w:pPr>
      <w:r w:rsidRPr="00123657">
        <w:rPr>
          <w:rFonts w:ascii="Times New Roman" w:hAnsi="Times New Roman" w:cs="Times New Roman"/>
          <w:sz w:val="24"/>
          <w:szCs w:val="24"/>
        </w:rPr>
        <w:t>Сетевой троллинг – это понятие, выражающее процесс и результат деятельности по размещению в сети провокационных материалов с последующим публичным манипулированием оппонентом или оппонентами в сетевых коммуникациях.</w:t>
      </w:r>
    </w:p>
    <w:p w:rsidR="00191FF0" w:rsidRPr="00881182" w:rsidRDefault="00191FF0" w:rsidP="00881182">
      <w:pPr>
        <w:spacing w:after="0" w:line="240" w:lineRule="auto"/>
        <w:ind w:firstLine="708"/>
        <w:jc w:val="both"/>
        <w:rPr>
          <w:rFonts w:ascii="Times New Roman" w:hAnsi="Times New Roman" w:cs="Times New Roman"/>
          <w:sz w:val="24"/>
          <w:szCs w:val="24"/>
        </w:rPr>
      </w:pPr>
      <w:r w:rsidRPr="00881182">
        <w:rPr>
          <w:rFonts w:ascii="Times New Roman" w:hAnsi="Times New Roman" w:cs="Times New Roman"/>
          <w:sz w:val="24"/>
          <w:szCs w:val="24"/>
        </w:rPr>
        <w:t>Особенно негативно троллинг сказывается в такой деликатной сфере, как межэтнические коммуникации, вызывая многочисленные конфликты, например, в социальных сетях. Именно поэтому троллинг часто используется в многочисленных сетевых информационных войнах.</w:t>
      </w:r>
    </w:p>
    <w:p w:rsidR="00191FF0" w:rsidRPr="00881182" w:rsidRDefault="00191FF0" w:rsidP="00881182">
      <w:pPr>
        <w:spacing w:after="0" w:line="240" w:lineRule="auto"/>
        <w:ind w:firstLine="708"/>
        <w:jc w:val="both"/>
        <w:rPr>
          <w:rFonts w:ascii="Times New Roman" w:hAnsi="Times New Roman" w:cs="Times New Roman"/>
          <w:sz w:val="24"/>
          <w:szCs w:val="24"/>
        </w:rPr>
      </w:pPr>
      <w:r w:rsidRPr="00881182">
        <w:rPr>
          <w:rStyle w:val="w"/>
          <w:rFonts w:ascii="Times New Roman" w:hAnsi="Times New Roman" w:cs="Times New Roman"/>
          <w:sz w:val="24"/>
          <w:szCs w:val="24"/>
        </w:rPr>
        <w:t>В</w:t>
      </w:r>
      <w:r w:rsidRPr="00881182">
        <w:rPr>
          <w:rFonts w:ascii="Times New Roman" w:hAnsi="Times New Roman" w:cs="Times New Roman"/>
          <w:sz w:val="24"/>
          <w:szCs w:val="24"/>
        </w:rPr>
        <w:t xml:space="preserve"> </w:t>
      </w:r>
      <w:r w:rsidRPr="00881182">
        <w:rPr>
          <w:rStyle w:val="w"/>
          <w:rFonts w:ascii="Times New Roman" w:hAnsi="Times New Roman" w:cs="Times New Roman"/>
          <w:sz w:val="24"/>
          <w:szCs w:val="24"/>
        </w:rPr>
        <w:t>случае</w:t>
      </w:r>
      <w:r w:rsidRPr="00881182">
        <w:rPr>
          <w:rFonts w:ascii="Times New Roman" w:hAnsi="Times New Roman" w:cs="Times New Roman"/>
          <w:sz w:val="24"/>
          <w:szCs w:val="24"/>
        </w:rPr>
        <w:t xml:space="preserve"> </w:t>
      </w:r>
      <w:r w:rsidRPr="00881182">
        <w:rPr>
          <w:rStyle w:val="w"/>
          <w:rFonts w:ascii="Times New Roman" w:hAnsi="Times New Roman" w:cs="Times New Roman"/>
          <w:sz w:val="24"/>
          <w:szCs w:val="24"/>
        </w:rPr>
        <w:t>информационных</w:t>
      </w:r>
      <w:r w:rsidRPr="00881182">
        <w:rPr>
          <w:rFonts w:ascii="Times New Roman" w:hAnsi="Times New Roman" w:cs="Times New Roman"/>
          <w:sz w:val="24"/>
          <w:szCs w:val="24"/>
        </w:rPr>
        <w:t xml:space="preserve"> </w:t>
      </w:r>
      <w:r w:rsidRPr="00881182">
        <w:rPr>
          <w:rStyle w:val="w"/>
          <w:rFonts w:ascii="Times New Roman" w:hAnsi="Times New Roman" w:cs="Times New Roman"/>
          <w:sz w:val="24"/>
          <w:szCs w:val="24"/>
        </w:rPr>
        <w:t>войн «цель</w:t>
      </w:r>
      <w:r w:rsidRPr="00881182">
        <w:rPr>
          <w:rFonts w:ascii="Times New Roman" w:hAnsi="Times New Roman" w:cs="Times New Roman"/>
          <w:sz w:val="24"/>
          <w:szCs w:val="24"/>
        </w:rPr>
        <w:t xml:space="preserve"> </w:t>
      </w:r>
      <w:r w:rsidRPr="00881182">
        <w:rPr>
          <w:rStyle w:val="w"/>
          <w:rFonts w:ascii="Times New Roman" w:hAnsi="Times New Roman" w:cs="Times New Roman"/>
          <w:sz w:val="24"/>
          <w:szCs w:val="24"/>
        </w:rPr>
        <w:t>применения</w:t>
      </w:r>
      <w:r w:rsidRPr="00881182">
        <w:rPr>
          <w:rFonts w:ascii="Times New Roman" w:hAnsi="Times New Roman" w:cs="Times New Roman"/>
          <w:sz w:val="24"/>
          <w:szCs w:val="24"/>
        </w:rPr>
        <w:t xml:space="preserve"> </w:t>
      </w:r>
      <w:r w:rsidRPr="00881182">
        <w:rPr>
          <w:rStyle w:val="w"/>
          <w:rFonts w:ascii="Times New Roman" w:hAnsi="Times New Roman" w:cs="Times New Roman"/>
          <w:sz w:val="24"/>
          <w:szCs w:val="24"/>
        </w:rPr>
        <w:t>троллинга</w:t>
      </w:r>
      <w:r w:rsidRPr="00881182">
        <w:rPr>
          <w:rFonts w:ascii="Times New Roman" w:hAnsi="Times New Roman" w:cs="Times New Roman"/>
          <w:sz w:val="24"/>
          <w:szCs w:val="24"/>
        </w:rPr>
        <w:t xml:space="preserve"> — </w:t>
      </w:r>
      <w:r w:rsidRPr="00881182">
        <w:rPr>
          <w:rStyle w:val="w"/>
          <w:rFonts w:ascii="Times New Roman" w:hAnsi="Times New Roman" w:cs="Times New Roman"/>
          <w:sz w:val="24"/>
          <w:szCs w:val="24"/>
        </w:rPr>
        <w:t>это</w:t>
      </w:r>
      <w:r w:rsidRPr="00881182">
        <w:rPr>
          <w:rFonts w:ascii="Times New Roman" w:hAnsi="Times New Roman" w:cs="Times New Roman"/>
          <w:sz w:val="24"/>
          <w:szCs w:val="24"/>
        </w:rPr>
        <w:t xml:space="preserve">, </w:t>
      </w:r>
      <w:r w:rsidRPr="00881182">
        <w:rPr>
          <w:rStyle w:val="w"/>
          <w:rFonts w:ascii="Times New Roman" w:hAnsi="Times New Roman" w:cs="Times New Roman"/>
          <w:sz w:val="24"/>
          <w:szCs w:val="24"/>
        </w:rPr>
        <w:t>в</w:t>
      </w:r>
      <w:r w:rsidRPr="00881182">
        <w:rPr>
          <w:rFonts w:ascii="Times New Roman" w:hAnsi="Times New Roman" w:cs="Times New Roman"/>
          <w:sz w:val="24"/>
          <w:szCs w:val="24"/>
        </w:rPr>
        <w:t xml:space="preserve"> </w:t>
      </w:r>
      <w:r w:rsidRPr="00881182">
        <w:rPr>
          <w:rStyle w:val="w"/>
          <w:rFonts w:ascii="Times New Roman" w:hAnsi="Times New Roman" w:cs="Times New Roman"/>
          <w:sz w:val="24"/>
          <w:szCs w:val="24"/>
        </w:rPr>
        <w:t>частности</w:t>
      </w:r>
      <w:r w:rsidRPr="00881182">
        <w:rPr>
          <w:rFonts w:ascii="Times New Roman" w:hAnsi="Times New Roman" w:cs="Times New Roman"/>
          <w:sz w:val="24"/>
          <w:szCs w:val="24"/>
        </w:rPr>
        <w:t xml:space="preserve">, </w:t>
      </w:r>
      <w:r w:rsidRPr="00881182">
        <w:rPr>
          <w:rStyle w:val="w"/>
          <w:rFonts w:ascii="Times New Roman" w:hAnsi="Times New Roman" w:cs="Times New Roman"/>
          <w:sz w:val="24"/>
          <w:szCs w:val="24"/>
        </w:rPr>
        <w:t>отвод</w:t>
      </w:r>
      <w:r w:rsidRPr="00881182">
        <w:rPr>
          <w:rFonts w:ascii="Times New Roman" w:hAnsi="Times New Roman" w:cs="Times New Roman"/>
          <w:sz w:val="24"/>
          <w:szCs w:val="24"/>
        </w:rPr>
        <w:t xml:space="preserve"> </w:t>
      </w:r>
      <w:r w:rsidRPr="00881182">
        <w:rPr>
          <w:rStyle w:val="w"/>
          <w:rFonts w:ascii="Times New Roman" w:hAnsi="Times New Roman" w:cs="Times New Roman"/>
          <w:sz w:val="24"/>
          <w:szCs w:val="24"/>
        </w:rPr>
        <w:t>внимания</w:t>
      </w:r>
      <w:r w:rsidRPr="00881182">
        <w:rPr>
          <w:rFonts w:ascii="Times New Roman" w:hAnsi="Times New Roman" w:cs="Times New Roman"/>
          <w:sz w:val="24"/>
          <w:szCs w:val="24"/>
        </w:rPr>
        <w:t xml:space="preserve"> </w:t>
      </w:r>
      <w:r w:rsidRPr="00881182">
        <w:rPr>
          <w:rStyle w:val="w"/>
          <w:rFonts w:ascii="Times New Roman" w:hAnsi="Times New Roman" w:cs="Times New Roman"/>
          <w:sz w:val="24"/>
          <w:szCs w:val="24"/>
        </w:rPr>
        <w:t>от</w:t>
      </w:r>
      <w:r w:rsidRPr="00881182">
        <w:rPr>
          <w:rFonts w:ascii="Times New Roman" w:hAnsi="Times New Roman" w:cs="Times New Roman"/>
          <w:sz w:val="24"/>
          <w:szCs w:val="24"/>
        </w:rPr>
        <w:t xml:space="preserve"> </w:t>
      </w:r>
      <w:r w:rsidRPr="00881182">
        <w:rPr>
          <w:rStyle w:val="w"/>
          <w:rFonts w:ascii="Times New Roman" w:hAnsi="Times New Roman" w:cs="Times New Roman"/>
          <w:sz w:val="24"/>
          <w:szCs w:val="24"/>
        </w:rPr>
        <w:t>острых</w:t>
      </w:r>
      <w:r w:rsidRPr="00881182">
        <w:rPr>
          <w:rFonts w:ascii="Times New Roman" w:hAnsi="Times New Roman" w:cs="Times New Roman"/>
          <w:sz w:val="24"/>
          <w:szCs w:val="24"/>
        </w:rPr>
        <w:t xml:space="preserve"> </w:t>
      </w:r>
      <w:r w:rsidRPr="00881182">
        <w:rPr>
          <w:rStyle w:val="w"/>
          <w:rFonts w:ascii="Times New Roman" w:hAnsi="Times New Roman" w:cs="Times New Roman"/>
          <w:sz w:val="24"/>
          <w:szCs w:val="24"/>
        </w:rPr>
        <w:t>тем</w:t>
      </w:r>
      <w:r w:rsidRPr="00881182">
        <w:rPr>
          <w:rFonts w:ascii="Times New Roman" w:hAnsi="Times New Roman" w:cs="Times New Roman"/>
          <w:sz w:val="24"/>
          <w:szCs w:val="24"/>
        </w:rPr>
        <w:t xml:space="preserve"> </w:t>
      </w:r>
      <w:r w:rsidRPr="00881182">
        <w:rPr>
          <w:rStyle w:val="w"/>
          <w:rFonts w:ascii="Times New Roman" w:hAnsi="Times New Roman" w:cs="Times New Roman"/>
          <w:sz w:val="24"/>
          <w:szCs w:val="24"/>
        </w:rPr>
        <w:t>и</w:t>
      </w:r>
      <w:r w:rsidRPr="00881182">
        <w:rPr>
          <w:rFonts w:ascii="Times New Roman" w:hAnsi="Times New Roman" w:cs="Times New Roman"/>
          <w:sz w:val="24"/>
          <w:szCs w:val="24"/>
        </w:rPr>
        <w:t xml:space="preserve"> </w:t>
      </w:r>
      <w:r w:rsidRPr="00881182">
        <w:rPr>
          <w:rStyle w:val="w"/>
          <w:rFonts w:ascii="Times New Roman" w:hAnsi="Times New Roman" w:cs="Times New Roman"/>
          <w:sz w:val="24"/>
          <w:szCs w:val="24"/>
        </w:rPr>
        <w:t>превращение</w:t>
      </w:r>
      <w:r w:rsidRPr="00881182">
        <w:rPr>
          <w:rFonts w:ascii="Times New Roman" w:hAnsi="Times New Roman" w:cs="Times New Roman"/>
          <w:sz w:val="24"/>
          <w:szCs w:val="24"/>
        </w:rPr>
        <w:t xml:space="preserve"> </w:t>
      </w:r>
      <w:r w:rsidRPr="00881182">
        <w:rPr>
          <w:rStyle w:val="w"/>
          <w:rFonts w:ascii="Times New Roman" w:hAnsi="Times New Roman" w:cs="Times New Roman"/>
          <w:sz w:val="24"/>
          <w:szCs w:val="24"/>
        </w:rPr>
        <w:t>конструктивного</w:t>
      </w:r>
      <w:r w:rsidRPr="00881182">
        <w:rPr>
          <w:rFonts w:ascii="Times New Roman" w:hAnsi="Times New Roman" w:cs="Times New Roman"/>
          <w:sz w:val="24"/>
          <w:szCs w:val="24"/>
        </w:rPr>
        <w:t xml:space="preserve"> </w:t>
      </w:r>
      <w:r w:rsidRPr="00881182">
        <w:rPr>
          <w:rStyle w:val="w"/>
          <w:rFonts w:ascii="Times New Roman" w:hAnsi="Times New Roman" w:cs="Times New Roman"/>
          <w:sz w:val="24"/>
          <w:szCs w:val="24"/>
        </w:rPr>
        <w:t>обсуждения</w:t>
      </w:r>
      <w:r w:rsidRPr="00881182">
        <w:rPr>
          <w:rFonts w:ascii="Times New Roman" w:hAnsi="Times New Roman" w:cs="Times New Roman"/>
          <w:sz w:val="24"/>
          <w:szCs w:val="24"/>
        </w:rPr>
        <w:t xml:space="preserve"> </w:t>
      </w:r>
      <w:r w:rsidRPr="00881182">
        <w:rPr>
          <w:rStyle w:val="w"/>
          <w:rFonts w:ascii="Times New Roman" w:hAnsi="Times New Roman" w:cs="Times New Roman"/>
          <w:sz w:val="24"/>
          <w:szCs w:val="24"/>
        </w:rPr>
        <w:t>в</w:t>
      </w:r>
      <w:r w:rsidRPr="00881182">
        <w:rPr>
          <w:rFonts w:ascii="Times New Roman" w:hAnsi="Times New Roman" w:cs="Times New Roman"/>
          <w:sz w:val="24"/>
          <w:szCs w:val="24"/>
        </w:rPr>
        <w:t xml:space="preserve"> </w:t>
      </w:r>
      <w:r w:rsidRPr="00881182">
        <w:rPr>
          <w:rStyle w:val="w"/>
          <w:rFonts w:ascii="Times New Roman" w:hAnsi="Times New Roman" w:cs="Times New Roman"/>
          <w:sz w:val="24"/>
          <w:szCs w:val="24"/>
        </w:rPr>
        <w:t>перепалку</w:t>
      </w:r>
      <w:r w:rsidRPr="00881182">
        <w:rPr>
          <w:rFonts w:ascii="Times New Roman" w:hAnsi="Times New Roman" w:cs="Times New Roman"/>
          <w:sz w:val="24"/>
          <w:szCs w:val="24"/>
        </w:rPr>
        <w:t xml:space="preserve">. </w:t>
      </w:r>
      <w:r w:rsidRPr="00881182">
        <w:rPr>
          <w:rStyle w:val="w"/>
          <w:rFonts w:ascii="Times New Roman" w:hAnsi="Times New Roman" w:cs="Times New Roman"/>
          <w:sz w:val="24"/>
          <w:szCs w:val="24"/>
        </w:rPr>
        <w:t>Одним</w:t>
      </w:r>
      <w:r w:rsidRPr="00881182">
        <w:rPr>
          <w:rFonts w:ascii="Times New Roman" w:hAnsi="Times New Roman" w:cs="Times New Roman"/>
          <w:sz w:val="24"/>
          <w:szCs w:val="24"/>
        </w:rPr>
        <w:t xml:space="preserve"> </w:t>
      </w:r>
      <w:r w:rsidRPr="00881182">
        <w:rPr>
          <w:rStyle w:val="w"/>
          <w:rFonts w:ascii="Times New Roman" w:hAnsi="Times New Roman" w:cs="Times New Roman"/>
          <w:sz w:val="24"/>
          <w:szCs w:val="24"/>
        </w:rPr>
        <w:t>из</w:t>
      </w:r>
      <w:r w:rsidRPr="00881182">
        <w:rPr>
          <w:rFonts w:ascii="Times New Roman" w:hAnsi="Times New Roman" w:cs="Times New Roman"/>
          <w:sz w:val="24"/>
          <w:szCs w:val="24"/>
        </w:rPr>
        <w:t xml:space="preserve"> </w:t>
      </w:r>
      <w:r w:rsidRPr="00881182">
        <w:rPr>
          <w:rStyle w:val="w"/>
          <w:rFonts w:ascii="Times New Roman" w:hAnsi="Times New Roman" w:cs="Times New Roman"/>
          <w:sz w:val="24"/>
          <w:szCs w:val="24"/>
        </w:rPr>
        <w:t>методов</w:t>
      </w:r>
      <w:r w:rsidRPr="00881182">
        <w:rPr>
          <w:rFonts w:ascii="Times New Roman" w:hAnsi="Times New Roman" w:cs="Times New Roman"/>
          <w:sz w:val="24"/>
          <w:szCs w:val="24"/>
        </w:rPr>
        <w:t xml:space="preserve"> </w:t>
      </w:r>
      <w:r w:rsidRPr="00881182">
        <w:rPr>
          <w:rStyle w:val="w"/>
          <w:rFonts w:ascii="Times New Roman" w:hAnsi="Times New Roman" w:cs="Times New Roman"/>
          <w:sz w:val="24"/>
          <w:szCs w:val="24"/>
        </w:rPr>
        <w:t>нападения</w:t>
      </w:r>
      <w:r w:rsidRPr="00881182">
        <w:rPr>
          <w:rFonts w:ascii="Times New Roman" w:hAnsi="Times New Roman" w:cs="Times New Roman"/>
          <w:sz w:val="24"/>
          <w:szCs w:val="24"/>
        </w:rPr>
        <w:t xml:space="preserve"> </w:t>
      </w:r>
      <w:r w:rsidRPr="00881182">
        <w:rPr>
          <w:rStyle w:val="w"/>
          <w:rFonts w:ascii="Times New Roman" w:hAnsi="Times New Roman" w:cs="Times New Roman"/>
          <w:sz w:val="24"/>
          <w:szCs w:val="24"/>
        </w:rPr>
        <w:t>является</w:t>
      </w:r>
      <w:r w:rsidRPr="00881182">
        <w:rPr>
          <w:rFonts w:ascii="Times New Roman" w:hAnsi="Times New Roman" w:cs="Times New Roman"/>
          <w:sz w:val="24"/>
          <w:szCs w:val="24"/>
        </w:rPr>
        <w:t xml:space="preserve"> </w:t>
      </w:r>
      <w:r w:rsidRPr="00881182">
        <w:rPr>
          <w:rStyle w:val="w"/>
          <w:rFonts w:ascii="Times New Roman" w:hAnsi="Times New Roman" w:cs="Times New Roman"/>
          <w:sz w:val="24"/>
          <w:szCs w:val="24"/>
        </w:rPr>
        <w:t>вброс клеветы, компромата, слухов и т.д.</w:t>
      </w:r>
      <w:r w:rsidRPr="00881182">
        <w:rPr>
          <w:rFonts w:ascii="Times New Roman" w:hAnsi="Times New Roman" w:cs="Times New Roman"/>
          <w:sz w:val="24"/>
          <w:szCs w:val="24"/>
        </w:rPr>
        <w:t>» [</w:t>
      </w:r>
      <w:r>
        <w:rPr>
          <w:rFonts w:ascii="Times New Roman" w:hAnsi="Times New Roman" w:cs="Times New Roman"/>
          <w:sz w:val="24"/>
          <w:szCs w:val="24"/>
        </w:rPr>
        <w:t>7</w:t>
      </w:r>
      <w:r w:rsidRPr="00881182">
        <w:rPr>
          <w:rFonts w:ascii="Times New Roman" w:hAnsi="Times New Roman" w:cs="Times New Roman"/>
          <w:sz w:val="24"/>
          <w:szCs w:val="24"/>
        </w:rPr>
        <w:t>].</w:t>
      </w:r>
    </w:p>
    <w:p w:rsidR="00191FF0" w:rsidRPr="00881182" w:rsidRDefault="00191FF0" w:rsidP="00881182">
      <w:pPr>
        <w:spacing w:after="0" w:line="240" w:lineRule="auto"/>
        <w:ind w:firstLine="708"/>
        <w:jc w:val="both"/>
        <w:rPr>
          <w:rFonts w:ascii="Times New Roman" w:hAnsi="Times New Roman" w:cs="Times New Roman"/>
          <w:sz w:val="24"/>
          <w:szCs w:val="24"/>
        </w:rPr>
      </w:pPr>
      <w:r w:rsidRPr="00881182">
        <w:rPr>
          <w:rFonts w:ascii="Times New Roman" w:hAnsi="Times New Roman" w:cs="Times New Roman"/>
          <w:sz w:val="24"/>
          <w:szCs w:val="24"/>
        </w:rPr>
        <w:t>Проблема сетевых конфликтов и троллинга в межэтнических коммуникациях уже поднималась автором в [</w:t>
      </w:r>
      <w:r>
        <w:rPr>
          <w:rFonts w:ascii="Times New Roman" w:hAnsi="Times New Roman" w:cs="Times New Roman"/>
          <w:sz w:val="24"/>
          <w:szCs w:val="24"/>
        </w:rPr>
        <w:t>4</w:t>
      </w:r>
      <w:r w:rsidRPr="00881182">
        <w:rPr>
          <w:rFonts w:ascii="Times New Roman" w:hAnsi="Times New Roman" w:cs="Times New Roman"/>
          <w:sz w:val="24"/>
          <w:szCs w:val="24"/>
        </w:rPr>
        <w:t>]. Однако в силу быстрых изменений сетевых коммуникаций появляются новые аспекты и проявления троллинга в межэтнических коммуникациях. Например, наряду с информационной войной в Рунете по поводу событий на юго-востоке Украины, ведущейся, в том числе, в социальных сетях, постепенно выявляются и множатся различные примеры троллинга по поводу событий на границе Турции и Сирии. Постепенное нарастание напряженности в отношениях России и Турции по-разному интерпретируется различными пользователями Рунета. Еще более неоднозначно отношение к этому в СНГ.</w:t>
      </w:r>
    </w:p>
    <w:p w:rsidR="00191FF0" w:rsidRPr="00881182" w:rsidRDefault="00191FF0" w:rsidP="00881182">
      <w:pPr>
        <w:spacing w:after="0" w:line="240" w:lineRule="auto"/>
        <w:ind w:firstLine="708"/>
        <w:jc w:val="both"/>
        <w:rPr>
          <w:rFonts w:ascii="Times New Roman" w:hAnsi="Times New Roman" w:cs="Times New Roman"/>
          <w:sz w:val="24"/>
          <w:szCs w:val="24"/>
        </w:rPr>
      </w:pPr>
      <w:r w:rsidRPr="00881182">
        <w:rPr>
          <w:rFonts w:ascii="Times New Roman" w:hAnsi="Times New Roman" w:cs="Times New Roman"/>
          <w:sz w:val="24"/>
          <w:szCs w:val="24"/>
        </w:rPr>
        <w:t>В связи с этим большее внимание автора данного исследования привлекли сетевые материалы казахских блогеров в Рунете, а также сетевые ресурсы Казахстана. На этих сетевых ресурсах сейчас обсуждаются как события на Украине, так и Российско-Турецкие отношения. Некоторые казахские блогеры</w:t>
      </w:r>
      <w:r w:rsidRPr="00881182">
        <w:rPr>
          <w:rStyle w:val="apple-converted-space"/>
          <w:rFonts w:ascii="Times New Roman" w:hAnsi="Times New Roman" w:cs="Times New Roman"/>
          <w:sz w:val="24"/>
          <w:szCs w:val="24"/>
        </w:rPr>
        <w:t> </w:t>
      </w:r>
      <w:r w:rsidRPr="00881182">
        <w:rPr>
          <w:rFonts w:ascii="Times New Roman" w:hAnsi="Times New Roman" w:cs="Times New Roman"/>
          <w:sz w:val="24"/>
          <w:szCs w:val="24"/>
        </w:rPr>
        <w:t>проводят различные параллели между Казахстаном и Турцией, и даже между Казахстаном и Украиной [</w:t>
      </w:r>
      <w:r>
        <w:rPr>
          <w:rFonts w:ascii="Times New Roman" w:hAnsi="Times New Roman" w:cs="Times New Roman"/>
          <w:sz w:val="24"/>
          <w:szCs w:val="24"/>
        </w:rPr>
        <w:t>8</w:t>
      </w:r>
      <w:r w:rsidRPr="00881182">
        <w:rPr>
          <w:rFonts w:ascii="Times New Roman" w:hAnsi="Times New Roman" w:cs="Times New Roman"/>
          <w:sz w:val="24"/>
          <w:szCs w:val="24"/>
        </w:rPr>
        <w:t>].</w:t>
      </w:r>
    </w:p>
    <w:p w:rsidR="00191FF0" w:rsidRPr="00881182" w:rsidRDefault="00191FF0" w:rsidP="00881182">
      <w:pPr>
        <w:spacing w:after="0" w:line="240" w:lineRule="auto"/>
        <w:ind w:firstLine="708"/>
        <w:jc w:val="both"/>
        <w:rPr>
          <w:rFonts w:ascii="Times New Roman" w:hAnsi="Times New Roman" w:cs="Times New Roman"/>
          <w:sz w:val="24"/>
          <w:szCs w:val="24"/>
        </w:rPr>
      </w:pPr>
      <w:r w:rsidRPr="00881182">
        <w:rPr>
          <w:rFonts w:ascii="Times New Roman" w:hAnsi="Times New Roman" w:cs="Times New Roman"/>
          <w:sz w:val="24"/>
          <w:szCs w:val="24"/>
        </w:rPr>
        <w:t>Активность различных казахских сетевых ресурсов растёт не только в ходе динамичной «интернетизации» и «мобилизации» доступа к сетевым технологиям. Быстрый рост уровня жизни в Казахстане при отсутствии внешних санкций и благоприятной экономической конъюнктуре вызвал быстрый рост национального самосознания. Этому способствует и постепенное осознание почти четверти века самостоятельного развития независимого Казахстана после распада СССР.</w:t>
      </w:r>
    </w:p>
    <w:p w:rsidR="00191FF0" w:rsidRPr="00881182" w:rsidRDefault="00191FF0" w:rsidP="00881182">
      <w:pPr>
        <w:spacing w:after="0" w:line="240" w:lineRule="auto"/>
        <w:ind w:firstLine="708"/>
        <w:jc w:val="both"/>
        <w:rPr>
          <w:rFonts w:ascii="Times New Roman" w:hAnsi="Times New Roman" w:cs="Times New Roman"/>
          <w:sz w:val="24"/>
          <w:szCs w:val="24"/>
        </w:rPr>
      </w:pPr>
      <w:r w:rsidRPr="00881182">
        <w:rPr>
          <w:rFonts w:ascii="Times New Roman" w:hAnsi="Times New Roman" w:cs="Times New Roman"/>
          <w:sz w:val="24"/>
          <w:szCs w:val="24"/>
        </w:rPr>
        <w:t>Но это осознание советского и постсоветского опыта в Казахстане оказывается противоречивым и не всегда благоприятным по отношению к межэтническим коммуникациям. Всё чаще начинают встречаться и примеры сетевого троллинга, например, по проблеме двуязычия.</w:t>
      </w:r>
    </w:p>
    <w:p w:rsidR="00191FF0" w:rsidRPr="00881182" w:rsidRDefault="00191FF0" w:rsidP="0088118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Отчасти и в связи с этим, н</w:t>
      </w:r>
      <w:r w:rsidRPr="00881182">
        <w:rPr>
          <w:rFonts w:ascii="Times New Roman" w:hAnsi="Times New Roman" w:cs="Times New Roman"/>
          <w:sz w:val="24"/>
          <w:szCs w:val="24"/>
        </w:rPr>
        <w:t>екоторые ресурсы в Казнете (казахском сетевом пространстве) создаются для анализа блогосферы. Например, редактор Yvision (блог в Казнете) обсуждает тему феномена новых блогеров Казахстана, «которые почти моментально и без раскачки занимают топовые места в Yvision» [</w:t>
      </w:r>
      <w:r>
        <w:rPr>
          <w:rFonts w:ascii="Times New Roman" w:hAnsi="Times New Roman" w:cs="Times New Roman"/>
          <w:sz w:val="24"/>
          <w:szCs w:val="24"/>
        </w:rPr>
        <w:t>1</w:t>
      </w:r>
      <w:r w:rsidRPr="00881182">
        <w:rPr>
          <w:rFonts w:ascii="Times New Roman" w:hAnsi="Times New Roman" w:cs="Times New Roman"/>
          <w:sz w:val="24"/>
          <w:szCs w:val="24"/>
        </w:rPr>
        <w:t>].</w:t>
      </w:r>
    </w:p>
    <w:p w:rsidR="00191FF0" w:rsidRPr="00881182" w:rsidRDefault="00191FF0" w:rsidP="00881182">
      <w:pPr>
        <w:pStyle w:val="Heading1"/>
        <w:shd w:val="clear" w:color="auto" w:fill="FFFFFF"/>
        <w:spacing w:before="0" w:beforeAutospacing="0" w:after="0" w:afterAutospacing="0"/>
        <w:ind w:firstLine="708"/>
        <w:jc w:val="both"/>
        <w:rPr>
          <w:b w:val="0"/>
          <w:bCs w:val="0"/>
          <w:sz w:val="24"/>
          <w:szCs w:val="24"/>
        </w:rPr>
      </w:pPr>
      <w:r w:rsidRPr="00881182">
        <w:rPr>
          <w:b w:val="0"/>
          <w:bCs w:val="0"/>
          <w:sz w:val="24"/>
          <w:szCs w:val="24"/>
        </w:rPr>
        <w:t>Многие блогеры Казахстана грамотно противостоят сетевому троллингу. В качестве примера можно привести Анастасию Рожкову, автор остродискуссионного поста «Казахский VS Русский. Еще одно мнение о противостоянии двух языков»</w:t>
      </w:r>
      <w:r>
        <w:rPr>
          <w:b w:val="0"/>
          <w:bCs w:val="0"/>
          <w:sz w:val="24"/>
          <w:szCs w:val="24"/>
        </w:rPr>
        <w:t xml:space="preserve"> </w:t>
      </w:r>
      <w:r>
        <w:rPr>
          <w:b w:val="0"/>
          <w:bCs w:val="0"/>
          <w:sz w:val="24"/>
          <w:szCs w:val="24"/>
          <w:lang w:val="en-US"/>
        </w:rPr>
        <w:t>[</w:t>
      </w:r>
      <w:r>
        <w:rPr>
          <w:b w:val="0"/>
          <w:bCs w:val="0"/>
          <w:sz w:val="24"/>
          <w:szCs w:val="24"/>
        </w:rPr>
        <w:t>5</w:t>
      </w:r>
      <w:r>
        <w:rPr>
          <w:b w:val="0"/>
          <w:bCs w:val="0"/>
          <w:sz w:val="24"/>
          <w:szCs w:val="24"/>
          <w:lang w:val="en-US"/>
        </w:rPr>
        <w:t>]</w:t>
      </w:r>
      <w:r w:rsidRPr="00881182">
        <w:rPr>
          <w:b w:val="0"/>
          <w:bCs w:val="0"/>
          <w:sz w:val="24"/>
          <w:szCs w:val="24"/>
        </w:rPr>
        <w:t>. В этом посте обсуждаются различные аспекты многочисленных примеров реальных конфликтов двух языков в Казахстане.</w:t>
      </w:r>
    </w:p>
    <w:p w:rsidR="00191FF0" w:rsidRPr="00881182" w:rsidRDefault="00191FF0" w:rsidP="009536F6">
      <w:pPr>
        <w:spacing w:after="0" w:line="240" w:lineRule="auto"/>
        <w:ind w:firstLine="708"/>
        <w:jc w:val="both"/>
        <w:rPr>
          <w:rFonts w:ascii="Times New Roman" w:hAnsi="Times New Roman" w:cs="Times New Roman"/>
          <w:sz w:val="24"/>
          <w:szCs w:val="24"/>
        </w:rPr>
      </w:pPr>
      <w:r w:rsidRPr="00881182">
        <w:rPr>
          <w:rFonts w:ascii="Times New Roman" w:hAnsi="Times New Roman" w:cs="Times New Roman"/>
          <w:sz w:val="24"/>
          <w:szCs w:val="24"/>
        </w:rPr>
        <w:t>Какие же выводы можно извлечь из анализа проблемы троллинга? Блокировка рассылки сообщений в какой-либо сетевой группе или удаление из группы в случае разоблачения тролля на каком-либо популярном сетевом ресурсе обычно даёт свой позитивный эффект лишь на краткосрочную перспективу. Действительно, тот же самый человек (или группа людей), которые осуществляли разоблачённый троллинг, могут вновь появиться на том же сетевом ресурсе уже с новыми, вполне безобидными до определённой поры аватаром и «ником». Более того, разоблаченного тролля могут поддержать и другие тролли, поскольку уже сформировалась и продолжает развиваться целая виртуальная субкультура троллей.</w:t>
      </w:r>
    </w:p>
    <w:p w:rsidR="00191FF0" w:rsidRPr="00881182" w:rsidRDefault="00191FF0" w:rsidP="00881182">
      <w:pPr>
        <w:spacing w:after="0" w:line="240" w:lineRule="auto"/>
        <w:ind w:firstLine="708"/>
        <w:jc w:val="both"/>
        <w:rPr>
          <w:rFonts w:ascii="Times New Roman" w:hAnsi="Times New Roman" w:cs="Times New Roman"/>
          <w:sz w:val="24"/>
          <w:szCs w:val="24"/>
        </w:rPr>
      </w:pPr>
      <w:r w:rsidRPr="00881182">
        <w:rPr>
          <w:rFonts w:ascii="Times New Roman" w:hAnsi="Times New Roman" w:cs="Times New Roman"/>
          <w:sz w:val="24"/>
          <w:szCs w:val="24"/>
        </w:rPr>
        <w:t xml:space="preserve">Общеизвестная сетевая рекомендация: «Не кормите тролля», </w:t>
      </w:r>
      <w:r>
        <w:rPr>
          <w:rFonts w:ascii="Times New Roman" w:hAnsi="Times New Roman" w:cs="Times New Roman"/>
          <w:sz w:val="24"/>
          <w:szCs w:val="24"/>
        </w:rPr>
        <w:t>–</w:t>
      </w:r>
      <w:r w:rsidRPr="00881182">
        <w:rPr>
          <w:rFonts w:ascii="Times New Roman" w:hAnsi="Times New Roman" w:cs="Times New Roman"/>
          <w:sz w:val="24"/>
          <w:szCs w:val="24"/>
        </w:rPr>
        <w:t xml:space="preserve"> означает совет не идти на поводу у троллинга и не ввязываться в бесплодную сетевую конфронтацию. Сетевое общественное внимание можно отвлечь от троллинга другими злободневными материалами. В итоге, интерес к какой-либо конкретной дискуссии, инициируемой троллями, постепенно угаснет. Это решение не всегда является эффективным, так как тролли часто меняют тактику. Кроме того, степень эффективности реализации такого совета в каждом конкретном случае может выявляться лишь в среднесрочной перспективе.</w:t>
      </w:r>
    </w:p>
    <w:p w:rsidR="00191FF0" w:rsidRPr="00881182" w:rsidRDefault="00191FF0" w:rsidP="00881182">
      <w:pPr>
        <w:spacing w:after="0" w:line="240" w:lineRule="auto"/>
        <w:ind w:firstLine="708"/>
        <w:jc w:val="both"/>
        <w:rPr>
          <w:rFonts w:ascii="Times New Roman" w:hAnsi="Times New Roman" w:cs="Times New Roman"/>
          <w:sz w:val="24"/>
          <w:szCs w:val="24"/>
        </w:rPr>
      </w:pPr>
      <w:r w:rsidRPr="00881182">
        <w:rPr>
          <w:rFonts w:ascii="Times New Roman" w:hAnsi="Times New Roman" w:cs="Times New Roman"/>
          <w:sz w:val="24"/>
          <w:szCs w:val="24"/>
        </w:rPr>
        <w:t>Но в целом же, противодействие устойчивой тенденции всё более частого сетевого троллинга возможно на различных уровнях. По крайней мере, «кто предупреждён, тот вооружен».</w:t>
      </w:r>
    </w:p>
    <w:p w:rsidR="00191FF0" w:rsidRDefault="00191FF0" w:rsidP="00881182">
      <w:pPr>
        <w:spacing w:after="0" w:line="240" w:lineRule="auto"/>
        <w:jc w:val="center"/>
        <w:rPr>
          <w:rFonts w:ascii="Times New Roman" w:hAnsi="Times New Roman" w:cs="Times New Roman"/>
          <w:b/>
          <w:bCs/>
          <w:sz w:val="24"/>
          <w:szCs w:val="24"/>
        </w:rPr>
      </w:pPr>
    </w:p>
    <w:p w:rsidR="00191FF0" w:rsidRDefault="00191FF0" w:rsidP="00881182">
      <w:pPr>
        <w:spacing w:after="0" w:line="240" w:lineRule="auto"/>
        <w:jc w:val="center"/>
        <w:rPr>
          <w:rFonts w:ascii="Times New Roman" w:hAnsi="Times New Roman" w:cs="Times New Roman"/>
          <w:sz w:val="24"/>
          <w:szCs w:val="24"/>
        </w:rPr>
      </w:pPr>
      <w:r w:rsidRPr="00881182">
        <w:rPr>
          <w:rFonts w:ascii="Times New Roman" w:hAnsi="Times New Roman" w:cs="Times New Roman"/>
          <w:b/>
          <w:bCs/>
          <w:sz w:val="24"/>
          <w:szCs w:val="24"/>
        </w:rPr>
        <w:t>Список литературы</w:t>
      </w:r>
      <w:r w:rsidRPr="00881182">
        <w:rPr>
          <w:rFonts w:ascii="Times New Roman" w:hAnsi="Times New Roman" w:cs="Times New Roman"/>
          <w:sz w:val="24"/>
          <w:szCs w:val="24"/>
        </w:rPr>
        <w:t>:</w:t>
      </w:r>
    </w:p>
    <w:p w:rsidR="00191FF0" w:rsidRPr="00881182" w:rsidRDefault="00191FF0" w:rsidP="00881182">
      <w:pPr>
        <w:spacing w:after="0" w:line="240" w:lineRule="auto"/>
        <w:jc w:val="center"/>
        <w:rPr>
          <w:rFonts w:ascii="Times New Roman" w:hAnsi="Times New Roman" w:cs="Times New Roman"/>
          <w:sz w:val="24"/>
          <w:szCs w:val="24"/>
        </w:rPr>
      </w:pPr>
    </w:p>
    <w:p w:rsidR="00191FF0" w:rsidRPr="00881182" w:rsidRDefault="00191FF0" w:rsidP="00881182">
      <w:pPr>
        <w:pStyle w:val="ListParagraph"/>
        <w:numPr>
          <w:ilvl w:val="0"/>
          <w:numId w:val="4"/>
        </w:numPr>
        <w:tabs>
          <w:tab w:val="left" w:pos="851"/>
        </w:tabs>
        <w:autoSpaceDE w:val="0"/>
        <w:autoSpaceDN w:val="0"/>
        <w:adjustRightInd w:val="0"/>
        <w:spacing w:after="0" w:line="240" w:lineRule="auto"/>
        <w:jc w:val="both"/>
        <w:rPr>
          <w:rFonts w:ascii="Times New Roman" w:hAnsi="Times New Roman" w:cs="Times New Roman"/>
          <w:sz w:val="24"/>
          <w:szCs w:val="24"/>
        </w:rPr>
      </w:pPr>
      <w:r w:rsidRPr="00881182">
        <w:rPr>
          <w:rFonts w:ascii="Times New Roman" w:hAnsi="Times New Roman" w:cs="Times New Roman"/>
          <w:sz w:val="24"/>
          <w:szCs w:val="24"/>
        </w:rPr>
        <w:t xml:space="preserve">Блоги.Казах.ру. Редактор Yvision.kz рекомендует: лучшие блогеры августа 2015. Часть 1. </w:t>
      </w:r>
      <w:r w:rsidRPr="00881182">
        <w:rPr>
          <w:rFonts w:ascii="Times New Roman" w:hAnsi="Times New Roman" w:cs="Times New Roman"/>
          <w:sz w:val="24"/>
          <w:szCs w:val="24"/>
          <w:lang w:val="en-US"/>
        </w:rPr>
        <w:t>URL</w:t>
      </w:r>
      <w:r w:rsidRPr="00881182">
        <w:rPr>
          <w:rFonts w:ascii="Times New Roman" w:hAnsi="Times New Roman" w:cs="Times New Roman"/>
          <w:sz w:val="24"/>
          <w:szCs w:val="24"/>
        </w:rPr>
        <w:t xml:space="preserve">: </w:t>
      </w:r>
      <w:hyperlink r:id="rId7" w:history="1">
        <w:r w:rsidRPr="00881182">
          <w:rPr>
            <w:rStyle w:val="Hyperlink"/>
            <w:rFonts w:ascii="Times New Roman" w:hAnsi="Times New Roman" w:cs="Times New Roman"/>
            <w:sz w:val="24"/>
            <w:szCs w:val="24"/>
          </w:rPr>
          <w:t>http://kaznet.kazakh.ru/kaznet/44837.php</w:t>
        </w:r>
      </w:hyperlink>
      <w:r w:rsidRPr="00881182">
        <w:rPr>
          <w:rFonts w:ascii="Times New Roman" w:hAnsi="Times New Roman" w:cs="Times New Roman"/>
          <w:sz w:val="24"/>
          <w:szCs w:val="24"/>
        </w:rPr>
        <w:t xml:space="preserve"> </w:t>
      </w:r>
      <w:r w:rsidRPr="00881182">
        <w:rPr>
          <w:rStyle w:val="Hyperlink"/>
          <w:rFonts w:ascii="Times New Roman" w:hAnsi="Times New Roman" w:cs="Times New Roman"/>
          <w:sz w:val="24"/>
          <w:szCs w:val="24"/>
          <w:u w:val="none"/>
        </w:rPr>
        <w:t>(</w:t>
      </w:r>
      <w:r w:rsidRPr="00881182">
        <w:rPr>
          <w:rFonts w:ascii="Times New Roman" w:hAnsi="Times New Roman" w:cs="Times New Roman"/>
          <w:sz w:val="24"/>
          <w:szCs w:val="24"/>
        </w:rPr>
        <w:t>дата обращения: 2</w:t>
      </w:r>
      <w:r w:rsidRPr="00881182">
        <w:rPr>
          <w:rStyle w:val="Hyperlink"/>
          <w:rFonts w:ascii="Times New Roman" w:hAnsi="Times New Roman" w:cs="Times New Roman"/>
          <w:sz w:val="24"/>
          <w:szCs w:val="24"/>
          <w:u w:val="none"/>
        </w:rPr>
        <w:t>7.02.2016).</w:t>
      </w:r>
      <w:r w:rsidRPr="00881182">
        <w:rPr>
          <w:rFonts w:ascii="Times New Roman" w:hAnsi="Times New Roman" w:cs="Times New Roman"/>
          <w:sz w:val="24"/>
          <w:szCs w:val="24"/>
        </w:rPr>
        <w:t xml:space="preserve"> </w:t>
      </w:r>
    </w:p>
    <w:p w:rsidR="00191FF0" w:rsidRPr="00881182" w:rsidRDefault="00191FF0" w:rsidP="00881182">
      <w:pPr>
        <w:pStyle w:val="ListParagraph"/>
        <w:numPr>
          <w:ilvl w:val="0"/>
          <w:numId w:val="4"/>
        </w:numPr>
        <w:tabs>
          <w:tab w:val="left" w:pos="851"/>
        </w:tabs>
        <w:autoSpaceDE w:val="0"/>
        <w:autoSpaceDN w:val="0"/>
        <w:adjustRightInd w:val="0"/>
        <w:spacing w:after="0" w:line="240" w:lineRule="auto"/>
        <w:jc w:val="both"/>
        <w:rPr>
          <w:rStyle w:val="Hyperlink"/>
          <w:rFonts w:ascii="Times New Roman" w:hAnsi="Times New Roman" w:cs="Times New Roman"/>
          <w:sz w:val="24"/>
          <w:szCs w:val="24"/>
          <w:u w:val="none"/>
        </w:rPr>
      </w:pPr>
      <w:r w:rsidRPr="00881182">
        <w:rPr>
          <w:rFonts w:ascii="Times New Roman" w:hAnsi="Times New Roman" w:cs="Times New Roman"/>
          <w:sz w:val="24"/>
          <w:szCs w:val="24"/>
        </w:rPr>
        <w:t xml:space="preserve">Виханская Е.Л. «Черкесский» дискурс в Интернете: Поиски пути из прошлого в будущее. (Аналитический обзор)// Социальные сети и виртуальные сетевые сообщества: Сб. науч. тр. М., 2013. С. 228-247. </w:t>
      </w:r>
      <w:r w:rsidRPr="00881182">
        <w:rPr>
          <w:rFonts w:ascii="Times New Roman" w:hAnsi="Times New Roman" w:cs="Times New Roman"/>
          <w:sz w:val="24"/>
          <w:szCs w:val="24"/>
          <w:lang w:val="en-US"/>
        </w:rPr>
        <w:t>ISBN</w:t>
      </w:r>
      <w:r w:rsidRPr="00881182">
        <w:rPr>
          <w:rFonts w:ascii="Times New Roman" w:hAnsi="Times New Roman" w:cs="Times New Roman"/>
          <w:sz w:val="24"/>
          <w:szCs w:val="24"/>
        </w:rPr>
        <w:t xml:space="preserve"> 978-5-248-00644-1. </w:t>
      </w:r>
      <w:r w:rsidRPr="00881182">
        <w:rPr>
          <w:rFonts w:ascii="Times New Roman" w:hAnsi="Times New Roman" w:cs="Times New Roman"/>
          <w:sz w:val="24"/>
          <w:szCs w:val="24"/>
          <w:lang w:val="en-US"/>
        </w:rPr>
        <w:t>URL</w:t>
      </w:r>
      <w:r w:rsidRPr="00881182">
        <w:rPr>
          <w:rFonts w:ascii="Times New Roman" w:hAnsi="Times New Roman" w:cs="Times New Roman"/>
          <w:sz w:val="24"/>
          <w:szCs w:val="24"/>
        </w:rPr>
        <w:t xml:space="preserve">: </w:t>
      </w:r>
      <w:hyperlink r:id="rId8" w:history="1">
        <w:r w:rsidRPr="00881182">
          <w:rPr>
            <w:rStyle w:val="Hyperlink"/>
            <w:rFonts w:ascii="Times New Roman" w:hAnsi="Times New Roman" w:cs="Times New Roman"/>
            <w:sz w:val="24"/>
            <w:szCs w:val="24"/>
            <w:lang w:val="en-US"/>
          </w:rPr>
          <w:t>http</w:t>
        </w:r>
        <w:r w:rsidRPr="00881182">
          <w:rPr>
            <w:rStyle w:val="Hyperlink"/>
            <w:rFonts w:ascii="Times New Roman" w:hAnsi="Times New Roman" w:cs="Times New Roman"/>
            <w:sz w:val="24"/>
            <w:szCs w:val="24"/>
          </w:rPr>
          <w:t>://</w:t>
        </w:r>
        <w:r w:rsidRPr="00881182">
          <w:rPr>
            <w:rStyle w:val="Hyperlink"/>
            <w:rFonts w:ascii="Times New Roman" w:hAnsi="Times New Roman" w:cs="Times New Roman"/>
            <w:sz w:val="24"/>
            <w:szCs w:val="24"/>
            <w:lang w:val="en-US"/>
          </w:rPr>
          <w:t>www</w:t>
        </w:r>
        <w:r w:rsidRPr="00881182">
          <w:rPr>
            <w:rStyle w:val="Hyperlink"/>
            <w:rFonts w:ascii="Times New Roman" w:hAnsi="Times New Roman" w:cs="Times New Roman"/>
            <w:sz w:val="24"/>
            <w:szCs w:val="24"/>
          </w:rPr>
          <w:t>.</w:t>
        </w:r>
        <w:r w:rsidRPr="00881182">
          <w:rPr>
            <w:rStyle w:val="Hyperlink"/>
            <w:rFonts w:ascii="Times New Roman" w:hAnsi="Times New Roman" w:cs="Times New Roman"/>
            <w:sz w:val="24"/>
            <w:szCs w:val="24"/>
            <w:lang w:val="en-US"/>
          </w:rPr>
          <w:t>inion</w:t>
        </w:r>
        <w:r w:rsidRPr="00881182">
          <w:rPr>
            <w:rStyle w:val="Hyperlink"/>
            <w:rFonts w:ascii="Times New Roman" w:hAnsi="Times New Roman" w:cs="Times New Roman"/>
            <w:sz w:val="24"/>
            <w:szCs w:val="24"/>
          </w:rPr>
          <w:t>.</w:t>
        </w:r>
        <w:r w:rsidRPr="00881182">
          <w:rPr>
            <w:rStyle w:val="Hyperlink"/>
            <w:rFonts w:ascii="Times New Roman" w:hAnsi="Times New Roman" w:cs="Times New Roman"/>
            <w:sz w:val="24"/>
            <w:szCs w:val="24"/>
            <w:lang w:val="en-US"/>
          </w:rPr>
          <w:t>ru</w:t>
        </w:r>
        <w:r w:rsidRPr="00881182">
          <w:rPr>
            <w:rStyle w:val="Hyperlink"/>
            <w:rFonts w:ascii="Times New Roman" w:hAnsi="Times New Roman" w:cs="Times New Roman"/>
            <w:sz w:val="24"/>
            <w:szCs w:val="24"/>
          </w:rPr>
          <w:t>/</w:t>
        </w:r>
        <w:r w:rsidRPr="00881182">
          <w:rPr>
            <w:rStyle w:val="Hyperlink"/>
            <w:rFonts w:ascii="Times New Roman" w:hAnsi="Times New Roman" w:cs="Times New Roman"/>
            <w:sz w:val="24"/>
            <w:szCs w:val="24"/>
            <w:lang w:val="en-US"/>
          </w:rPr>
          <w:t>files</w:t>
        </w:r>
        <w:r w:rsidRPr="00881182">
          <w:rPr>
            <w:rStyle w:val="Hyperlink"/>
            <w:rFonts w:ascii="Times New Roman" w:hAnsi="Times New Roman" w:cs="Times New Roman"/>
            <w:sz w:val="24"/>
            <w:szCs w:val="24"/>
          </w:rPr>
          <w:t>/</w:t>
        </w:r>
        <w:r w:rsidRPr="00881182">
          <w:rPr>
            <w:rStyle w:val="Hyperlink"/>
            <w:rFonts w:ascii="Times New Roman" w:hAnsi="Times New Roman" w:cs="Times New Roman"/>
            <w:sz w:val="24"/>
            <w:szCs w:val="24"/>
            <w:lang w:val="en-US"/>
          </w:rPr>
          <w:t>File</w:t>
        </w:r>
        <w:r w:rsidRPr="00881182">
          <w:rPr>
            <w:rStyle w:val="Hyperlink"/>
            <w:rFonts w:ascii="Times New Roman" w:hAnsi="Times New Roman" w:cs="Times New Roman"/>
            <w:sz w:val="24"/>
            <w:szCs w:val="24"/>
          </w:rPr>
          <w:t>/</w:t>
        </w:r>
        <w:r w:rsidRPr="00881182">
          <w:rPr>
            <w:rStyle w:val="Hyperlink"/>
            <w:rFonts w:ascii="Times New Roman" w:hAnsi="Times New Roman" w:cs="Times New Roman"/>
            <w:sz w:val="24"/>
            <w:szCs w:val="24"/>
            <w:lang w:val="en-US"/>
          </w:rPr>
          <w:t>Social</w:t>
        </w:r>
        <w:r w:rsidRPr="00881182">
          <w:rPr>
            <w:rStyle w:val="Hyperlink"/>
            <w:rFonts w:ascii="Times New Roman" w:hAnsi="Times New Roman" w:cs="Times New Roman"/>
            <w:sz w:val="24"/>
            <w:szCs w:val="24"/>
          </w:rPr>
          <w:t>_</w:t>
        </w:r>
        <w:r w:rsidRPr="00881182">
          <w:rPr>
            <w:rStyle w:val="Hyperlink"/>
            <w:rFonts w:ascii="Times New Roman" w:hAnsi="Times New Roman" w:cs="Times New Roman"/>
            <w:sz w:val="24"/>
            <w:szCs w:val="24"/>
            <w:lang w:val="en-US"/>
          </w:rPr>
          <w:t>networks</w:t>
        </w:r>
        <w:r w:rsidRPr="00881182">
          <w:rPr>
            <w:rStyle w:val="Hyperlink"/>
            <w:rFonts w:ascii="Times New Roman" w:hAnsi="Times New Roman" w:cs="Times New Roman"/>
            <w:sz w:val="24"/>
            <w:szCs w:val="24"/>
          </w:rPr>
          <w:t>_</w:t>
        </w:r>
        <w:r w:rsidRPr="00881182">
          <w:rPr>
            <w:rStyle w:val="Hyperlink"/>
            <w:rFonts w:ascii="Times New Roman" w:hAnsi="Times New Roman" w:cs="Times New Roman"/>
            <w:sz w:val="24"/>
            <w:szCs w:val="24"/>
            <w:lang w:val="en-US"/>
          </w:rPr>
          <w:t>and</w:t>
        </w:r>
        <w:r w:rsidRPr="00881182">
          <w:rPr>
            <w:rStyle w:val="Hyperlink"/>
            <w:rFonts w:ascii="Times New Roman" w:hAnsi="Times New Roman" w:cs="Times New Roman"/>
            <w:sz w:val="24"/>
            <w:szCs w:val="24"/>
          </w:rPr>
          <w:t>_</w:t>
        </w:r>
        <w:r w:rsidRPr="00881182">
          <w:rPr>
            <w:rStyle w:val="Hyperlink"/>
            <w:rFonts w:ascii="Times New Roman" w:hAnsi="Times New Roman" w:cs="Times New Roman"/>
            <w:sz w:val="24"/>
            <w:szCs w:val="24"/>
            <w:lang w:val="en-US"/>
          </w:rPr>
          <w:t>online</w:t>
        </w:r>
        <w:r w:rsidRPr="00881182">
          <w:rPr>
            <w:rStyle w:val="Hyperlink"/>
            <w:rFonts w:ascii="Times New Roman" w:hAnsi="Times New Roman" w:cs="Times New Roman"/>
            <w:sz w:val="24"/>
            <w:szCs w:val="24"/>
          </w:rPr>
          <w:t>_</w:t>
        </w:r>
        <w:r w:rsidRPr="00881182">
          <w:rPr>
            <w:rStyle w:val="Hyperlink"/>
            <w:rFonts w:ascii="Times New Roman" w:hAnsi="Times New Roman" w:cs="Times New Roman"/>
            <w:sz w:val="24"/>
            <w:szCs w:val="24"/>
            <w:lang w:val="en-US"/>
          </w:rPr>
          <w:t>communities</w:t>
        </w:r>
        <w:r w:rsidRPr="00881182">
          <w:rPr>
            <w:rStyle w:val="Hyperlink"/>
            <w:rFonts w:ascii="Times New Roman" w:hAnsi="Times New Roman" w:cs="Times New Roman"/>
            <w:sz w:val="24"/>
            <w:szCs w:val="24"/>
          </w:rPr>
          <w:t>_2013.</w:t>
        </w:r>
        <w:r w:rsidRPr="00881182">
          <w:rPr>
            <w:rStyle w:val="Hyperlink"/>
            <w:rFonts w:ascii="Times New Roman" w:hAnsi="Times New Roman" w:cs="Times New Roman"/>
            <w:sz w:val="24"/>
            <w:szCs w:val="24"/>
            <w:lang w:val="en-US"/>
          </w:rPr>
          <w:t>pdf</w:t>
        </w:r>
      </w:hyperlink>
      <w:r w:rsidRPr="00881182">
        <w:rPr>
          <w:rFonts w:ascii="Times New Roman" w:hAnsi="Times New Roman" w:cs="Times New Roman"/>
          <w:sz w:val="24"/>
          <w:szCs w:val="24"/>
        </w:rPr>
        <w:t xml:space="preserve"> </w:t>
      </w:r>
      <w:r w:rsidRPr="00881182">
        <w:rPr>
          <w:rStyle w:val="Hyperlink"/>
          <w:rFonts w:ascii="Times New Roman" w:hAnsi="Times New Roman" w:cs="Times New Roman"/>
          <w:sz w:val="24"/>
          <w:szCs w:val="24"/>
          <w:u w:val="none"/>
        </w:rPr>
        <w:t>(</w:t>
      </w:r>
      <w:r w:rsidRPr="00881182">
        <w:rPr>
          <w:rFonts w:ascii="Times New Roman" w:hAnsi="Times New Roman" w:cs="Times New Roman"/>
          <w:sz w:val="24"/>
          <w:szCs w:val="24"/>
        </w:rPr>
        <w:t xml:space="preserve">дата обращения: </w:t>
      </w:r>
      <w:r w:rsidRPr="00881182">
        <w:rPr>
          <w:rStyle w:val="Hyperlink"/>
          <w:rFonts w:ascii="Times New Roman" w:hAnsi="Times New Roman" w:cs="Times New Roman"/>
          <w:sz w:val="24"/>
          <w:szCs w:val="24"/>
          <w:u w:val="none"/>
        </w:rPr>
        <w:t>28.02.2016).</w:t>
      </w:r>
    </w:p>
    <w:p w:rsidR="00191FF0" w:rsidRPr="00881182" w:rsidRDefault="00191FF0" w:rsidP="00881182">
      <w:pPr>
        <w:pStyle w:val="BodyTextIndent3"/>
        <w:numPr>
          <w:ilvl w:val="0"/>
          <w:numId w:val="4"/>
        </w:numPr>
        <w:spacing w:line="240" w:lineRule="auto"/>
        <w:ind w:left="714" w:hanging="357"/>
        <w:rPr>
          <w:sz w:val="24"/>
          <w:szCs w:val="24"/>
        </w:rPr>
      </w:pPr>
      <w:r w:rsidRPr="00881182">
        <w:rPr>
          <w:sz w:val="24"/>
          <w:szCs w:val="24"/>
        </w:rPr>
        <w:t>Засурский Я. Н. Информационное общество в России: парадоксы Интернета// Информационное общество. 2003. № 5. С. 39.</w:t>
      </w:r>
    </w:p>
    <w:p w:rsidR="00191FF0" w:rsidRPr="00881182" w:rsidRDefault="00191FF0" w:rsidP="00881182">
      <w:pPr>
        <w:pStyle w:val="ListParagraph"/>
        <w:numPr>
          <w:ilvl w:val="0"/>
          <w:numId w:val="4"/>
        </w:numPr>
        <w:spacing w:after="0" w:line="240" w:lineRule="auto"/>
        <w:ind w:left="714" w:hanging="357"/>
        <w:jc w:val="both"/>
        <w:rPr>
          <w:rFonts w:ascii="Times New Roman" w:hAnsi="Times New Roman" w:cs="Times New Roman"/>
          <w:sz w:val="24"/>
          <w:szCs w:val="24"/>
          <w:lang w:val="en-US"/>
        </w:rPr>
      </w:pPr>
      <w:r w:rsidRPr="00881182">
        <w:rPr>
          <w:rFonts w:ascii="Times New Roman" w:hAnsi="Times New Roman" w:cs="Times New Roman"/>
          <w:sz w:val="24"/>
          <w:szCs w:val="24"/>
        </w:rPr>
        <w:t>Латыпов И. А. О тенденциях развития сетевого троллинга в межэтнических коммуникациях в условиях глобализации: философские аспекты// Этнокультурное воспроизводство в условиях глобализации: этноперекрестки и трансграничье (коллективная монография по материалам ХI Конгресса антропологов и этнологов России, 2-5 июля 2015 года): коллективная монография/ под. ред. В. В. Карлова, Е. А. Окладниковой. М.-Берлин: Директ-Медиа, 2016. С. 114-133. ISBN 978-5-4475-6091-1.</w:t>
      </w:r>
    </w:p>
    <w:p w:rsidR="00191FF0" w:rsidRPr="00881182" w:rsidRDefault="00191FF0" w:rsidP="00881182">
      <w:pPr>
        <w:pStyle w:val="ListParagraph"/>
        <w:numPr>
          <w:ilvl w:val="0"/>
          <w:numId w:val="4"/>
        </w:numPr>
        <w:tabs>
          <w:tab w:val="left" w:pos="851"/>
        </w:tabs>
        <w:autoSpaceDE w:val="0"/>
        <w:autoSpaceDN w:val="0"/>
        <w:adjustRightInd w:val="0"/>
        <w:spacing w:after="0" w:line="240" w:lineRule="auto"/>
        <w:jc w:val="both"/>
        <w:rPr>
          <w:rFonts w:ascii="Times New Roman" w:hAnsi="Times New Roman" w:cs="Times New Roman"/>
          <w:sz w:val="24"/>
          <w:szCs w:val="24"/>
        </w:rPr>
      </w:pPr>
      <w:r w:rsidRPr="00881182">
        <w:rPr>
          <w:rFonts w:ascii="Times New Roman" w:hAnsi="Times New Roman" w:cs="Times New Roman"/>
          <w:sz w:val="24"/>
          <w:szCs w:val="24"/>
        </w:rPr>
        <w:t xml:space="preserve">Рожкова А. Казахский VS Русский. Еще одно мнение о противостоянии двух языков. </w:t>
      </w:r>
      <w:r w:rsidRPr="00881182">
        <w:rPr>
          <w:rFonts w:ascii="Times New Roman" w:hAnsi="Times New Roman" w:cs="Times New Roman"/>
          <w:sz w:val="24"/>
          <w:szCs w:val="24"/>
          <w:lang w:val="en-US"/>
        </w:rPr>
        <w:t>URL</w:t>
      </w:r>
      <w:r w:rsidRPr="00881182">
        <w:rPr>
          <w:rFonts w:ascii="Times New Roman" w:hAnsi="Times New Roman" w:cs="Times New Roman"/>
          <w:sz w:val="24"/>
          <w:szCs w:val="24"/>
        </w:rPr>
        <w:t>:</w:t>
      </w:r>
      <w:r w:rsidRPr="00881182">
        <w:rPr>
          <w:rStyle w:val="Emphasis"/>
          <w:rFonts w:ascii="Times New Roman" w:hAnsi="Times New Roman" w:cs="Times New Roman"/>
          <w:sz w:val="24"/>
          <w:szCs w:val="24"/>
        </w:rPr>
        <w:t xml:space="preserve"> </w:t>
      </w:r>
      <w:hyperlink r:id="rId9" w:history="1">
        <w:r w:rsidRPr="00881182">
          <w:rPr>
            <w:rStyle w:val="Hyperlink"/>
            <w:rFonts w:ascii="Times New Roman" w:hAnsi="Times New Roman" w:cs="Times New Roman"/>
            <w:sz w:val="24"/>
            <w:szCs w:val="24"/>
          </w:rPr>
          <w:t>http://yvision.kz/post/529618</w:t>
        </w:r>
      </w:hyperlink>
      <w:r w:rsidRPr="00881182">
        <w:rPr>
          <w:rFonts w:ascii="Times New Roman" w:hAnsi="Times New Roman" w:cs="Times New Roman"/>
          <w:sz w:val="24"/>
          <w:szCs w:val="24"/>
        </w:rPr>
        <w:t xml:space="preserve"> </w:t>
      </w:r>
      <w:r w:rsidRPr="00881182">
        <w:rPr>
          <w:rStyle w:val="Hyperlink"/>
          <w:rFonts w:ascii="Times New Roman" w:hAnsi="Times New Roman" w:cs="Times New Roman"/>
          <w:sz w:val="24"/>
          <w:szCs w:val="24"/>
          <w:u w:val="none"/>
        </w:rPr>
        <w:t>(</w:t>
      </w:r>
      <w:r w:rsidRPr="00881182">
        <w:rPr>
          <w:rFonts w:ascii="Times New Roman" w:hAnsi="Times New Roman" w:cs="Times New Roman"/>
          <w:sz w:val="24"/>
          <w:szCs w:val="24"/>
        </w:rPr>
        <w:t xml:space="preserve">дата обращения: </w:t>
      </w:r>
      <w:r w:rsidRPr="00881182">
        <w:rPr>
          <w:rStyle w:val="Hyperlink"/>
          <w:rFonts w:ascii="Times New Roman" w:hAnsi="Times New Roman" w:cs="Times New Roman"/>
          <w:sz w:val="24"/>
          <w:szCs w:val="24"/>
          <w:u w:val="none"/>
        </w:rPr>
        <w:t>28.02.2016).</w:t>
      </w:r>
      <w:r w:rsidRPr="00881182">
        <w:rPr>
          <w:rFonts w:ascii="Times New Roman" w:hAnsi="Times New Roman" w:cs="Times New Roman"/>
          <w:sz w:val="24"/>
          <w:szCs w:val="24"/>
        </w:rPr>
        <w:t xml:space="preserve"> </w:t>
      </w:r>
    </w:p>
    <w:p w:rsidR="00191FF0" w:rsidRPr="00881182" w:rsidRDefault="00191FF0" w:rsidP="00881182">
      <w:pPr>
        <w:pStyle w:val="ListParagraph"/>
        <w:numPr>
          <w:ilvl w:val="0"/>
          <w:numId w:val="4"/>
        </w:numPr>
        <w:spacing w:after="0" w:line="240" w:lineRule="auto"/>
        <w:jc w:val="both"/>
        <w:rPr>
          <w:rFonts w:ascii="Times New Roman" w:hAnsi="Times New Roman" w:cs="Times New Roman"/>
          <w:sz w:val="24"/>
          <w:szCs w:val="24"/>
        </w:rPr>
      </w:pPr>
      <w:r w:rsidRPr="00881182">
        <w:rPr>
          <w:rFonts w:ascii="Times New Roman" w:hAnsi="Times New Roman" w:cs="Times New Roman"/>
          <w:sz w:val="24"/>
          <w:szCs w:val="24"/>
          <w:shd w:val="clear" w:color="auto" w:fill="FFFFFF"/>
          <w:lang w:val="en-US"/>
        </w:rPr>
        <w:t xml:space="preserve">Donath, J. </w:t>
      </w:r>
      <w:r w:rsidRPr="00881182">
        <w:rPr>
          <w:rFonts w:ascii="Times New Roman" w:hAnsi="Times New Roman" w:cs="Times New Roman"/>
          <w:sz w:val="24"/>
          <w:szCs w:val="24"/>
          <w:lang w:val="en-US" w:eastAsia="ru-RU"/>
        </w:rPr>
        <w:t>Deceptions and manipulations</w:t>
      </w:r>
      <w:r w:rsidRPr="00881182">
        <w:rPr>
          <w:rFonts w:ascii="Times New Roman" w:hAnsi="Times New Roman" w:cs="Times New Roman"/>
          <w:sz w:val="24"/>
          <w:szCs w:val="24"/>
          <w:shd w:val="clear" w:color="auto" w:fill="FFFFFF"/>
          <w:lang w:val="en-US"/>
        </w:rPr>
        <w:t>.</w:t>
      </w:r>
      <w:r w:rsidRPr="00881182">
        <w:rPr>
          <w:rFonts w:ascii="Times New Roman" w:hAnsi="Times New Roman" w:cs="Times New Roman"/>
          <w:sz w:val="24"/>
          <w:szCs w:val="24"/>
          <w:lang w:val="en-US"/>
        </w:rPr>
        <w:t xml:space="preserve"> URL</w:t>
      </w:r>
      <w:r w:rsidRPr="00881182">
        <w:rPr>
          <w:rFonts w:ascii="Times New Roman" w:hAnsi="Times New Roman" w:cs="Times New Roman"/>
          <w:sz w:val="24"/>
          <w:szCs w:val="24"/>
        </w:rPr>
        <w:t xml:space="preserve">: </w:t>
      </w:r>
      <w:hyperlink r:id="rId10" w:history="1">
        <w:r w:rsidRPr="00881182">
          <w:rPr>
            <w:rStyle w:val="Hyperlink"/>
            <w:rFonts w:ascii="Times New Roman" w:hAnsi="Times New Roman" w:cs="Times New Roman"/>
            <w:sz w:val="24"/>
            <w:szCs w:val="24"/>
            <w:lang w:val="en-US" w:eastAsia="ru-RU"/>
          </w:rPr>
          <w:t>http</w:t>
        </w:r>
        <w:r w:rsidRPr="00881182">
          <w:rPr>
            <w:rStyle w:val="Hyperlink"/>
            <w:rFonts w:ascii="Times New Roman" w:hAnsi="Times New Roman" w:cs="Times New Roman"/>
            <w:sz w:val="24"/>
            <w:szCs w:val="24"/>
            <w:lang w:eastAsia="ru-RU"/>
          </w:rPr>
          <w:t>://</w:t>
        </w:r>
        <w:r w:rsidRPr="00881182">
          <w:rPr>
            <w:rStyle w:val="Hyperlink"/>
            <w:rFonts w:ascii="Times New Roman" w:hAnsi="Times New Roman" w:cs="Times New Roman"/>
            <w:sz w:val="24"/>
            <w:szCs w:val="24"/>
            <w:lang w:val="en-US" w:eastAsia="ru-RU"/>
          </w:rPr>
          <w:t>smg</w:t>
        </w:r>
        <w:r w:rsidRPr="00881182">
          <w:rPr>
            <w:rStyle w:val="Hyperlink"/>
            <w:rFonts w:ascii="Times New Roman" w:hAnsi="Times New Roman" w:cs="Times New Roman"/>
            <w:sz w:val="24"/>
            <w:szCs w:val="24"/>
            <w:lang w:eastAsia="ru-RU"/>
          </w:rPr>
          <w:t>.</w:t>
        </w:r>
        <w:r w:rsidRPr="00881182">
          <w:rPr>
            <w:rStyle w:val="Hyperlink"/>
            <w:rFonts w:ascii="Times New Roman" w:hAnsi="Times New Roman" w:cs="Times New Roman"/>
            <w:sz w:val="24"/>
            <w:szCs w:val="24"/>
            <w:lang w:val="en-US" w:eastAsia="ru-RU"/>
          </w:rPr>
          <w:t>media</w:t>
        </w:r>
        <w:r w:rsidRPr="00881182">
          <w:rPr>
            <w:rStyle w:val="Hyperlink"/>
            <w:rFonts w:ascii="Times New Roman" w:hAnsi="Times New Roman" w:cs="Times New Roman"/>
            <w:sz w:val="24"/>
            <w:szCs w:val="24"/>
            <w:lang w:eastAsia="ru-RU"/>
          </w:rPr>
          <w:t>.</w:t>
        </w:r>
        <w:r w:rsidRPr="00881182">
          <w:rPr>
            <w:rStyle w:val="Hyperlink"/>
            <w:rFonts w:ascii="Times New Roman" w:hAnsi="Times New Roman" w:cs="Times New Roman"/>
            <w:sz w:val="24"/>
            <w:szCs w:val="24"/>
            <w:lang w:val="en-US" w:eastAsia="ru-RU"/>
          </w:rPr>
          <w:t>mit</w:t>
        </w:r>
        <w:r w:rsidRPr="00881182">
          <w:rPr>
            <w:rStyle w:val="Hyperlink"/>
            <w:rFonts w:ascii="Times New Roman" w:hAnsi="Times New Roman" w:cs="Times New Roman"/>
            <w:sz w:val="24"/>
            <w:szCs w:val="24"/>
            <w:lang w:eastAsia="ru-RU"/>
          </w:rPr>
          <w:t>.</w:t>
        </w:r>
        <w:r w:rsidRPr="00881182">
          <w:rPr>
            <w:rStyle w:val="Hyperlink"/>
            <w:rFonts w:ascii="Times New Roman" w:hAnsi="Times New Roman" w:cs="Times New Roman"/>
            <w:sz w:val="24"/>
            <w:szCs w:val="24"/>
            <w:lang w:val="en-US" w:eastAsia="ru-RU"/>
          </w:rPr>
          <w:t>edu</w:t>
        </w:r>
        <w:r w:rsidRPr="00881182">
          <w:rPr>
            <w:rStyle w:val="Hyperlink"/>
            <w:rFonts w:ascii="Times New Roman" w:hAnsi="Times New Roman" w:cs="Times New Roman"/>
            <w:sz w:val="24"/>
            <w:szCs w:val="24"/>
            <w:lang w:eastAsia="ru-RU"/>
          </w:rPr>
          <w:t>/</w:t>
        </w:r>
        <w:r w:rsidRPr="00881182">
          <w:rPr>
            <w:rStyle w:val="Hyperlink"/>
            <w:rFonts w:ascii="Times New Roman" w:hAnsi="Times New Roman" w:cs="Times New Roman"/>
            <w:sz w:val="24"/>
            <w:szCs w:val="24"/>
            <w:lang w:val="en-US" w:eastAsia="ru-RU"/>
          </w:rPr>
          <w:t>people</w:t>
        </w:r>
        <w:r w:rsidRPr="00881182">
          <w:rPr>
            <w:rStyle w:val="Hyperlink"/>
            <w:rFonts w:ascii="Times New Roman" w:hAnsi="Times New Roman" w:cs="Times New Roman"/>
            <w:sz w:val="24"/>
            <w:szCs w:val="24"/>
            <w:lang w:eastAsia="ru-RU"/>
          </w:rPr>
          <w:t>/</w:t>
        </w:r>
        <w:r w:rsidRPr="00881182">
          <w:rPr>
            <w:rStyle w:val="Hyperlink"/>
            <w:rFonts w:ascii="Times New Roman" w:hAnsi="Times New Roman" w:cs="Times New Roman"/>
            <w:sz w:val="24"/>
            <w:szCs w:val="24"/>
            <w:lang w:val="en-US" w:eastAsia="ru-RU"/>
          </w:rPr>
          <w:t>Judith</w:t>
        </w:r>
        <w:r w:rsidRPr="00881182">
          <w:rPr>
            <w:rStyle w:val="Hyperlink"/>
            <w:rFonts w:ascii="Times New Roman" w:hAnsi="Times New Roman" w:cs="Times New Roman"/>
            <w:sz w:val="24"/>
            <w:szCs w:val="24"/>
            <w:lang w:eastAsia="ru-RU"/>
          </w:rPr>
          <w:t>/</w:t>
        </w:r>
        <w:r w:rsidRPr="00881182">
          <w:rPr>
            <w:rStyle w:val="Hyperlink"/>
            <w:rFonts w:ascii="Times New Roman" w:hAnsi="Times New Roman" w:cs="Times New Roman"/>
            <w:sz w:val="24"/>
            <w:szCs w:val="24"/>
            <w:lang w:val="en-US" w:eastAsia="ru-RU"/>
          </w:rPr>
          <w:t>Identity</w:t>
        </w:r>
        <w:r w:rsidRPr="00881182">
          <w:rPr>
            <w:rStyle w:val="Hyperlink"/>
            <w:rFonts w:ascii="Times New Roman" w:hAnsi="Times New Roman" w:cs="Times New Roman"/>
            <w:sz w:val="24"/>
            <w:szCs w:val="24"/>
            <w:lang w:eastAsia="ru-RU"/>
          </w:rPr>
          <w:t>/</w:t>
        </w:r>
        <w:r w:rsidRPr="00881182">
          <w:rPr>
            <w:rStyle w:val="Hyperlink"/>
            <w:rFonts w:ascii="Times New Roman" w:hAnsi="Times New Roman" w:cs="Times New Roman"/>
            <w:sz w:val="24"/>
            <w:szCs w:val="24"/>
            <w:lang w:val="en-US" w:eastAsia="ru-RU"/>
          </w:rPr>
          <w:t>IdentityDeception</w:t>
        </w:r>
        <w:r w:rsidRPr="00881182">
          <w:rPr>
            <w:rStyle w:val="Hyperlink"/>
            <w:rFonts w:ascii="Times New Roman" w:hAnsi="Times New Roman" w:cs="Times New Roman"/>
            <w:sz w:val="24"/>
            <w:szCs w:val="24"/>
            <w:lang w:eastAsia="ru-RU"/>
          </w:rPr>
          <w:t>.</w:t>
        </w:r>
        <w:r w:rsidRPr="00881182">
          <w:rPr>
            <w:rStyle w:val="Hyperlink"/>
            <w:rFonts w:ascii="Times New Roman" w:hAnsi="Times New Roman" w:cs="Times New Roman"/>
            <w:sz w:val="24"/>
            <w:szCs w:val="24"/>
            <w:lang w:val="en-US" w:eastAsia="ru-RU"/>
          </w:rPr>
          <w:t>html</w:t>
        </w:r>
      </w:hyperlink>
      <w:r w:rsidRPr="00881182">
        <w:rPr>
          <w:rFonts w:ascii="Times New Roman" w:hAnsi="Times New Roman" w:cs="Times New Roman"/>
          <w:sz w:val="24"/>
          <w:szCs w:val="24"/>
          <w:lang w:eastAsia="ru-RU"/>
        </w:rPr>
        <w:t xml:space="preserve"> </w:t>
      </w:r>
      <w:r w:rsidRPr="00881182">
        <w:rPr>
          <w:rStyle w:val="Hyperlink"/>
          <w:rFonts w:ascii="Times New Roman" w:hAnsi="Times New Roman" w:cs="Times New Roman"/>
          <w:sz w:val="24"/>
          <w:szCs w:val="24"/>
          <w:u w:val="none"/>
        </w:rPr>
        <w:t>(</w:t>
      </w:r>
      <w:r w:rsidRPr="00881182">
        <w:rPr>
          <w:rFonts w:ascii="Times New Roman" w:hAnsi="Times New Roman" w:cs="Times New Roman"/>
          <w:sz w:val="24"/>
          <w:szCs w:val="24"/>
        </w:rPr>
        <w:t>дата обращения: 28</w:t>
      </w:r>
      <w:r w:rsidRPr="00881182">
        <w:rPr>
          <w:rStyle w:val="Hyperlink"/>
          <w:rFonts w:ascii="Times New Roman" w:hAnsi="Times New Roman" w:cs="Times New Roman"/>
          <w:sz w:val="24"/>
          <w:szCs w:val="24"/>
          <w:u w:val="none"/>
        </w:rPr>
        <w:t>.02.2016).</w:t>
      </w:r>
      <w:r w:rsidRPr="00881182">
        <w:rPr>
          <w:rFonts w:ascii="Times New Roman" w:hAnsi="Times New Roman" w:cs="Times New Roman"/>
          <w:sz w:val="24"/>
          <w:szCs w:val="24"/>
        </w:rPr>
        <w:t xml:space="preserve"> </w:t>
      </w:r>
    </w:p>
    <w:p w:rsidR="00191FF0" w:rsidRPr="00881182" w:rsidRDefault="00191FF0" w:rsidP="006F43C4">
      <w:pPr>
        <w:pStyle w:val="ListParagraph"/>
        <w:numPr>
          <w:ilvl w:val="0"/>
          <w:numId w:val="4"/>
        </w:numPr>
        <w:tabs>
          <w:tab w:val="left" w:pos="851"/>
        </w:tabs>
        <w:autoSpaceDE w:val="0"/>
        <w:autoSpaceDN w:val="0"/>
        <w:adjustRightInd w:val="0"/>
        <w:spacing w:after="0" w:line="240" w:lineRule="auto"/>
        <w:jc w:val="both"/>
        <w:rPr>
          <w:rFonts w:ascii="Times New Roman" w:hAnsi="Times New Roman" w:cs="Times New Roman"/>
          <w:sz w:val="24"/>
          <w:szCs w:val="24"/>
        </w:rPr>
      </w:pPr>
      <w:hyperlink r:id="rId11" w:history="1">
        <w:r w:rsidRPr="00881182">
          <w:rPr>
            <w:rStyle w:val="Hyperlink"/>
            <w:rFonts w:ascii="Times New Roman" w:hAnsi="Times New Roman" w:cs="Times New Roman"/>
            <w:sz w:val="24"/>
            <w:szCs w:val="24"/>
          </w:rPr>
          <w:t>http://dic.academic.ru/dic.nsf/ruwiki/940937</w:t>
        </w:r>
      </w:hyperlink>
      <w:r w:rsidRPr="00881182">
        <w:rPr>
          <w:rFonts w:ascii="Times New Roman" w:hAnsi="Times New Roman" w:cs="Times New Roman"/>
          <w:sz w:val="24"/>
          <w:szCs w:val="24"/>
        </w:rPr>
        <w:t xml:space="preserve"> </w:t>
      </w:r>
      <w:r w:rsidRPr="00881182">
        <w:rPr>
          <w:rStyle w:val="Hyperlink"/>
          <w:rFonts w:ascii="Times New Roman" w:hAnsi="Times New Roman" w:cs="Times New Roman"/>
          <w:sz w:val="24"/>
          <w:szCs w:val="24"/>
          <w:u w:val="none"/>
        </w:rPr>
        <w:t>(</w:t>
      </w:r>
      <w:r w:rsidRPr="00881182">
        <w:rPr>
          <w:rFonts w:ascii="Times New Roman" w:hAnsi="Times New Roman" w:cs="Times New Roman"/>
          <w:sz w:val="24"/>
          <w:szCs w:val="24"/>
        </w:rPr>
        <w:t xml:space="preserve">дата обращения: </w:t>
      </w:r>
      <w:r w:rsidRPr="00881182">
        <w:rPr>
          <w:rStyle w:val="Hyperlink"/>
          <w:rFonts w:ascii="Times New Roman" w:hAnsi="Times New Roman" w:cs="Times New Roman"/>
          <w:sz w:val="24"/>
          <w:szCs w:val="24"/>
          <w:u w:val="none"/>
        </w:rPr>
        <w:t>28.02.2016).</w:t>
      </w:r>
      <w:r w:rsidRPr="00881182">
        <w:rPr>
          <w:rFonts w:ascii="Times New Roman" w:hAnsi="Times New Roman" w:cs="Times New Roman"/>
          <w:sz w:val="24"/>
          <w:szCs w:val="24"/>
        </w:rPr>
        <w:t xml:space="preserve"> </w:t>
      </w:r>
    </w:p>
    <w:p w:rsidR="00191FF0" w:rsidRPr="007034A8" w:rsidRDefault="00191FF0" w:rsidP="00881182">
      <w:pPr>
        <w:pStyle w:val="ListParagraph"/>
        <w:numPr>
          <w:ilvl w:val="0"/>
          <w:numId w:val="4"/>
        </w:numPr>
        <w:spacing w:after="0" w:line="240" w:lineRule="auto"/>
        <w:jc w:val="both"/>
        <w:rPr>
          <w:rFonts w:ascii="Times New Roman" w:hAnsi="Times New Roman" w:cs="Times New Roman"/>
          <w:sz w:val="24"/>
          <w:szCs w:val="24"/>
        </w:rPr>
      </w:pPr>
      <w:hyperlink r:id="rId12" w:history="1">
        <w:r w:rsidRPr="007034A8">
          <w:rPr>
            <w:rStyle w:val="Hyperlink"/>
            <w:rFonts w:ascii="Times New Roman" w:hAnsi="Times New Roman" w:cs="Times New Roman"/>
            <w:sz w:val="24"/>
            <w:szCs w:val="24"/>
          </w:rPr>
          <w:t>http://ukrainekazah.kazakh.ruukrainekazah.kazakh.ru/</w:t>
        </w:r>
      </w:hyperlink>
      <w:r w:rsidRPr="007034A8">
        <w:rPr>
          <w:rFonts w:ascii="Times New Roman" w:hAnsi="Times New Roman" w:cs="Times New Roman"/>
          <w:sz w:val="24"/>
          <w:szCs w:val="24"/>
        </w:rPr>
        <w:t xml:space="preserve"> </w:t>
      </w:r>
      <w:r w:rsidRPr="007034A8">
        <w:rPr>
          <w:rStyle w:val="Hyperlink"/>
          <w:rFonts w:ascii="Times New Roman" w:hAnsi="Times New Roman" w:cs="Times New Roman"/>
          <w:sz w:val="24"/>
          <w:szCs w:val="24"/>
          <w:u w:val="none"/>
        </w:rPr>
        <w:t>(</w:t>
      </w:r>
      <w:r w:rsidRPr="007034A8">
        <w:rPr>
          <w:rFonts w:ascii="Times New Roman" w:hAnsi="Times New Roman" w:cs="Times New Roman"/>
          <w:sz w:val="24"/>
          <w:szCs w:val="24"/>
        </w:rPr>
        <w:t xml:space="preserve">дата обращения: </w:t>
      </w:r>
      <w:r w:rsidRPr="007034A8">
        <w:rPr>
          <w:rStyle w:val="Hyperlink"/>
          <w:rFonts w:ascii="Times New Roman" w:hAnsi="Times New Roman" w:cs="Times New Roman"/>
          <w:sz w:val="24"/>
          <w:szCs w:val="24"/>
          <w:u w:val="none"/>
        </w:rPr>
        <w:t xml:space="preserve">28.02.2016). </w:t>
      </w:r>
    </w:p>
    <w:sectPr w:rsidR="00191FF0" w:rsidRPr="007034A8" w:rsidSect="00625A0B">
      <w:headerReference w:type="default" r:id="rId13"/>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FF0" w:rsidRDefault="00191FF0" w:rsidP="00625A0B">
      <w:pPr>
        <w:spacing w:after="0" w:line="240" w:lineRule="auto"/>
      </w:pPr>
      <w:r>
        <w:separator/>
      </w:r>
    </w:p>
  </w:endnote>
  <w:endnote w:type="continuationSeparator" w:id="0">
    <w:p w:rsidR="00191FF0" w:rsidRDefault="00191FF0" w:rsidP="00625A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FF0" w:rsidRDefault="00191FF0" w:rsidP="00625A0B">
      <w:pPr>
        <w:spacing w:after="0" w:line="240" w:lineRule="auto"/>
      </w:pPr>
      <w:r>
        <w:separator/>
      </w:r>
    </w:p>
  </w:footnote>
  <w:footnote w:type="continuationSeparator" w:id="0">
    <w:p w:rsidR="00191FF0" w:rsidRDefault="00191FF0" w:rsidP="00625A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FF0" w:rsidRDefault="00191FF0">
    <w:pPr>
      <w:pStyle w:val="Header"/>
      <w:jc w:val="right"/>
    </w:pPr>
    <w:fldSimple w:instr="PAGE   \* MERGEFORMAT">
      <w:r>
        <w:rPr>
          <w:noProof/>
        </w:rPr>
        <w:t>2</w:t>
      </w:r>
    </w:fldSimple>
  </w:p>
  <w:p w:rsidR="00191FF0" w:rsidRDefault="00191F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52C66"/>
    <w:multiLevelType w:val="hybridMultilevel"/>
    <w:tmpl w:val="E49CC6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F420DAF"/>
    <w:multiLevelType w:val="hybridMultilevel"/>
    <w:tmpl w:val="4C5031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9207191"/>
    <w:multiLevelType w:val="hybridMultilevel"/>
    <w:tmpl w:val="232A5800"/>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5B8C5CF4"/>
    <w:multiLevelType w:val="hybridMultilevel"/>
    <w:tmpl w:val="4C5031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5AE6"/>
    <w:rsid w:val="00021F98"/>
    <w:rsid w:val="00045D17"/>
    <w:rsid w:val="000A7193"/>
    <w:rsid w:val="000C40F0"/>
    <w:rsid w:val="000D5808"/>
    <w:rsid w:val="00123657"/>
    <w:rsid w:val="001620CE"/>
    <w:rsid w:val="00180DF3"/>
    <w:rsid w:val="0019142E"/>
    <w:rsid w:val="00191FF0"/>
    <w:rsid w:val="00283626"/>
    <w:rsid w:val="00336BA3"/>
    <w:rsid w:val="003A5B3E"/>
    <w:rsid w:val="0041020B"/>
    <w:rsid w:val="004A5377"/>
    <w:rsid w:val="004D516D"/>
    <w:rsid w:val="004E7319"/>
    <w:rsid w:val="004F28F9"/>
    <w:rsid w:val="00540B85"/>
    <w:rsid w:val="00580023"/>
    <w:rsid w:val="0059024E"/>
    <w:rsid w:val="00625669"/>
    <w:rsid w:val="00625A0B"/>
    <w:rsid w:val="00646BB5"/>
    <w:rsid w:val="00657028"/>
    <w:rsid w:val="006F16CD"/>
    <w:rsid w:val="006F43C4"/>
    <w:rsid w:val="007034A8"/>
    <w:rsid w:val="007717C5"/>
    <w:rsid w:val="0078217A"/>
    <w:rsid w:val="007B5A0B"/>
    <w:rsid w:val="007E0BB4"/>
    <w:rsid w:val="007F3E6C"/>
    <w:rsid w:val="008544B9"/>
    <w:rsid w:val="00881182"/>
    <w:rsid w:val="008A5310"/>
    <w:rsid w:val="008C5195"/>
    <w:rsid w:val="009536F6"/>
    <w:rsid w:val="00970385"/>
    <w:rsid w:val="00A1123C"/>
    <w:rsid w:val="00B56A35"/>
    <w:rsid w:val="00BD0227"/>
    <w:rsid w:val="00C03B7B"/>
    <w:rsid w:val="00C43C1E"/>
    <w:rsid w:val="00C62A11"/>
    <w:rsid w:val="00C93491"/>
    <w:rsid w:val="00CC4AE2"/>
    <w:rsid w:val="00CD540B"/>
    <w:rsid w:val="00D2022A"/>
    <w:rsid w:val="00D45AE6"/>
    <w:rsid w:val="00D751CB"/>
    <w:rsid w:val="00DD72D9"/>
    <w:rsid w:val="00DF4F61"/>
    <w:rsid w:val="00E06AD7"/>
    <w:rsid w:val="00E06C19"/>
    <w:rsid w:val="00E2213F"/>
    <w:rsid w:val="00E561FE"/>
    <w:rsid w:val="00F354CC"/>
    <w:rsid w:val="00FD7A15"/>
    <w:rsid w:val="00FF77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AE6"/>
    <w:pPr>
      <w:spacing w:after="200" w:line="276" w:lineRule="auto"/>
    </w:pPr>
    <w:rPr>
      <w:rFonts w:cs="Calibri"/>
      <w:lang w:eastAsia="en-US"/>
    </w:rPr>
  </w:style>
  <w:style w:type="paragraph" w:styleId="Heading1">
    <w:name w:val="heading 1"/>
    <w:basedOn w:val="Normal"/>
    <w:link w:val="Heading1Char"/>
    <w:uiPriority w:val="99"/>
    <w:qFormat/>
    <w:rsid w:val="008811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1182"/>
    <w:rPr>
      <w:rFonts w:ascii="Times New Roman" w:hAnsi="Times New Roman" w:cs="Times New Roman"/>
      <w:b/>
      <w:bCs/>
      <w:kern w:val="36"/>
      <w:sz w:val="48"/>
      <w:szCs w:val="48"/>
      <w:lang w:eastAsia="ru-RU"/>
    </w:rPr>
  </w:style>
  <w:style w:type="character" w:styleId="Hyperlink">
    <w:name w:val="Hyperlink"/>
    <w:basedOn w:val="DefaultParagraphFont"/>
    <w:uiPriority w:val="99"/>
    <w:rsid w:val="00D45AE6"/>
    <w:rPr>
      <w:color w:val="auto"/>
      <w:u w:val="single"/>
    </w:rPr>
  </w:style>
  <w:style w:type="paragraph" w:customStyle="1" w:styleId="8">
    <w:name w:val="Знак Знак8 Знак Знак Знак Знак Знак Знак Знак Знак Знак Знак"/>
    <w:basedOn w:val="Normal"/>
    <w:uiPriority w:val="99"/>
    <w:rsid w:val="00657028"/>
    <w:pPr>
      <w:spacing w:after="0" w:line="240" w:lineRule="auto"/>
      <w:ind w:firstLine="284"/>
      <w:jc w:val="both"/>
    </w:pPr>
    <w:rPr>
      <w:rFonts w:ascii="Times New Roman" w:eastAsia="Times New Roman" w:hAnsi="Times New Roman" w:cs="Times New Roman"/>
      <w:sz w:val="20"/>
      <w:szCs w:val="20"/>
      <w:lang w:val="en-US"/>
    </w:rPr>
  </w:style>
  <w:style w:type="paragraph" w:styleId="ListParagraph">
    <w:name w:val="List Paragraph"/>
    <w:basedOn w:val="Normal"/>
    <w:uiPriority w:val="99"/>
    <w:qFormat/>
    <w:rsid w:val="00657028"/>
    <w:pPr>
      <w:ind w:left="720"/>
    </w:pPr>
  </w:style>
  <w:style w:type="paragraph" w:styleId="Header">
    <w:name w:val="header"/>
    <w:basedOn w:val="Normal"/>
    <w:link w:val="HeaderChar"/>
    <w:uiPriority w:val="99"/>
    <w:rsid w:val="00625A0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25A0B"/>
  </w:style>
  <w:style w:type="paragraph" w:styleId="Footer">
    <w:name w:val="footer"/>
    <w:basedOn w:val="Normal"/>
    <w:link w:val="FooterChar"/>
    <w:uiPriority w:val="99"/>
    <w:rsid w:val="00625A0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25A0B"/>
  </w:style>
  <w:style w:type="character" w:styleId="Emphasis">
    <w:name w:val="Emphasis"/>
    <w:basedOn w:val="DefaultParagraphFont"/>
    <w:uiPriority w:val="99"/>
    <w:qFormat/>
    <w:rsid w:val="00C03B7B"/>
    <w:rPr>
      <w:i/>
      <w:iCs/>
    </w:rPr>
  </w:style>
  <w:style w:type="character" w:customStyle="1" w:styleId="w">
    <w:name w:val="w"/>
    <w:basedOn w:val="DefaultParagraphFont"/>
    <w:uiPriority w:val="99"/>
    <w:rsid w:val="00C43C1E"/>
  </w:style>
  <w:style w:type="paragraph" w:styleId="BodyTextIndent3">
    <w:name w:val="Body Text Indent 3"/>
    <w:basedOn w:val="Normal"/>
    <w:link w:val="BodyTextIndent3Char"/>
    <w:uiPriority w:val="99"/>
    <w:rsid w:val="00E06C19"/>
    <w:pPr>
      <w:spacing w:after="0" w:line="360" w:lineRule="auto"/>
      <w:ind w:firstLine="720"/>
      <w:jc w:val="both"/>
    </w:pPr>
    <w:rPr>
      <w:rFonts w:ascii="Times New Roman" w:eastAsia="Times New Roman" w:hAnsi="Times New Roman" w:cs="Times New Roman"/>
      <w:sz w:val="28"/>
      <w:szCs w:val="28"/>
      <w:lang w:eastAsia="ru-RU"/>
    </w:rPr>
  </w:style>
  <w:style w:type="character" w:customStyle="1" w:styleId="BodyTextIndent3Char">
    <w:name w:val="Body Text Indent 3 Char"/>
    <w:basedOn w:val="DefaultParagraphFont"/>
    <w:link w:val="BodyTextIndent3"/>
    <w:uiPriority w:val="99"/>
    <w:locked/>
    <w:rsid w:val="00E06C19"/>
    <w:rPr>
      <w:rFonts w:ascii="Times New Roman" w:hAnsi="Times New Roman" w:cs="Times New Roman"/>
      <w:sz w:val="20"/>
      <w:szCs w:val="20"/>
      <w:lang w:eastAsia="ru-RU"/>
    </w:rPr>
  </w:style>
  <w:style w:type="character" w:customStyle="1" w:styleId="apple-converted-space">
    <w:name w:val="apple-converted-space"/>
    <w:basedOn w:val="DefaultParagraphFont"/>
    <w:uiPriority w:val="99"/>
    <w:rsid w:val="004F28F9"/>
  </w:style>
  <w:style w:type="paragraph" w:styleId="FootnoteText">
    <w:name w:val="footnote text"/>
    <w:basedOn w:val="Normal"/>
    <w:link w:val="FootnoteTextChar"/>
    <w:uiPriority w:val="99"/>
    <w:semiHidden/>
    <w:rsid w:val="00881182"/>
    <w:pPr>
      <w:spacing w:after="0" w:line="240" w:lineRule="auto"/>
    </w:pPr>
    <w:rPr>
      <w:sz w:val="20"/>
      <w:szCs w:val="20"/>
    </w:rPr>
  </w:style>
  <w:style w:type="character" w:customStyle="1" w:styleId="FootnoteTextChar">
    <w:name w:val="Footnote Text Char"/>
    <w:basedOn w:val="DefaultParagraphFont"/>
    <w:link w:val="FootnoteText"/>
    <w:uiPriority w:val="99"/>
    <w:locked/>
    <w:rsid w:val="00881182"/>
    <w:rPr>
      <w:sz w:val="20"/>
      <w:szCs w:val="20"/>
    </w:rPr>
  </w:style>
  <w:style w:type="character" w:styleId="FootnoteReference">
    <w:name w:val="footnote reference"/>
    <w:basedOn w:val="DefaultParagraphFont"/>
    <w:uiPriority w:val="99"/>
    <w:semiHidden/>
    <w:rsid w:val="0088118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ion.ru/files/File/Social_networks_and_online_communities_2013.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aznet.kazakh.ru/kaznet/44837.php" TargetMode="External"/><Relationship Id="rId12" Type="http://schemas.openxmlformats.org/officeDocument/2006/relationships/hyperlink" Target="http://ukrainekazah.kazakh.ruukrainekazah.kazak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c.academic.ru/dic.nsf/ruwiki/94093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g.media.mit.edu/people/Judith/Identity/IdentityDeception.html" TargetMode="External"/><Relationship Id="rId4" Type="http://schemas.openxmlformats.org/officeDocument/2006/relationships/webSettings" Target="webSettings.xml"/><Relationship Id="rId9" Type="http://schemas.openxmlformats.org/officeDocument/2006/relationships/hyperlink" Target="http://yvision.kz/post/5296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1731</Words>
  <Characters>9870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Ильдар</dc:creator>
  <cp:keywords/>
  <dc:description/>
  <cp:lastModifiedBy>Софья</cp:lastModifiedBy>
  <cp:revision>3</cp:revision>
  <cp:lastPrinted>2016-02-28T15:55:00Z</cp:lastPrinted>
  <dcterms:created xsi:type="dcterms:W3CDTF">2016-02-28T16:28:00Z</dcterms:created>
  <dcterms:modified xsi:type="dcterms:W3CDTF">2016-02-29T15:25:00Z</dcterms:modified>
</cp:coreProperties>
</file>